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B1" w:rsidRDefault="009970B1" w:rsidP="009970B1">
      <w:pPr>
        <w:ind w:left="-142" w:right="-908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ΑΝΑΚΟΙΝΩΣΗ ΚΑΤΑΤΑΚΤΗΡΙΩΝ ΕΞΕΤΑΣΕΩΝ ΑΚΑΔ. ΕΤΟΥΣ 2020 – 21</w:t>
      </w:r>
    </w:p>
    <w:p w:rsidR="009970B1" w:rsidRDefault="009970B1" w:rsidP="009970B1">
      <w:pPr>
        <w:ind w:left="-142" w:right="-908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ΤΜΗΜΑΤΟΣ ΓΕΩΠΟΝΙΑΣ</w:t>
      </w:r>
    </w:p>
    <w:p w:rsidR="009970B1" w:rsidRDefault="009970B1" w:rsidP="009970B1">
      <w:pPr>
        <w:rPr>
          <w:rFonts w:asciiTheme="minorHAnsi" w:hAnsiTheme="minorHAnsi" w:cstheme="minorHAnsi"/>
        </w:rPr>
      </w:pPr>
    </w:p>
    <w:p w:rsidR="009970B1" w:rsidRDefault="009970B1" w:rsidP="009970B1">
      <w:pPr>
        <w:jc w:val="center"/>
        <w:rPr>
          <w:rFonts w:asciiTheme="minorHAnsi" w:hAnsiTheme="minorHAnsi" w:cstheme="minorHAnsi"/>
          <w:u w:val="single"/>
        </w:rPr>
      </w:pPr>
    </w:p>
    <w:p w:rsidR="009970B1" w:rsidRDefault="009970B1" w:rsidP="00DD031A">
      <w:pPr>
        <w:ind w:left="-567" w:right="-766"/>
        <w:jc w:val="both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</w:rPr>
        <w:t xml:space="preserve">Η κατάθεση δικαιολογητικών για συμμετοχή υποψηφίων στις κατατακτήριες εξετάσεις του Τμήματος Γεωπονίας για το </w:t>
      </w:r>
      <w:proofErr w:type="spellStart"/>
      <w:r>
        <w:rPr>
          <w:rFonts w:asciiTheme="minorHAnsi" w:hAnsiTheme="minorHAnsi" w:cstheme="minorHAnsi"/>
        </w:rPr>
        <w:t>ακαδ</w:t>
      </w:r>
      <w:proofErr w:type="spellEnd"/>
      <w:r>
        <w:rPr>
          <w:rFonts w:asciiTheme="minorHAnsi" w:hAnsiTheme="minorHAnsi" w:cstheme="minorHAnsi"/>
        </w:rPr>
        <w:t>. έτος 2020-21, θα γίνεται στη Γραμματεία του Τμήματος από 1-15 Νοεμβρίου 2020.</w:t>
      </w:r>
    </w:p>
    <w:p w:rsidR="009970B1" w:rsidRDefault="009970B1" w:rsidP="00DD031A">
      <w:pPr>
        <w:ind w:left="-567" w:right="-766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Υποβαλλόμενα έγγραφα</w:t>
      </w:r>
    </w:p>
    <w:p w:rsidR="009970B1" w:rsidRDefault="009970B1" w:rsidP="00DD031A">
      <w:pPr>
        <w:numPr>
          <w:ilvl w:val="0"/>
          <w:numId w:val="1"/>
        </w:numPr>
        <w:tabs>
          <w:tab w:val="num" w:pos="426"/>
        </w:tabs>
        <w:ind w:left="-567" w:right="-76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Αίτηση</w:t>
      </w:r>
    </w:p>
    <w:p w:rsidR="009970B1" w:rsidRDefault="009970B1" w:rsidP="00DD031A">
      <w:pPr>
        <w:numPr>
          <w:ilvl w:val="0"/>
          <w:numId w:val="1"/>
        </w:numPr>
        <w:tabs>
          <w:tab w:val="num" w:pos="426"/>
        </w:tabs>
        <w:ind w:left="-567" w:right="-76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Αντίγραφο πτυχίου</w:t>
      </w:r>
    </w:p>
    <w:p w:rsidR="009970B1" w:rsidRDefault="009970B1" w:rsidP="00DD031A">
      <w:pPr>
        <w:numPr>
          <w:ilvl w:val="0"/>
          <w:numId w:val="1"/>
        </w:numPr>
        <w:tabs>
          <w:tab w:val="num" w:pos="426"/>
        </w:tabs>
        <w:ind w:left="-567" w:right="-76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Αναλυτική βαθμολογία πτυχιούχου</w:t>
      </w:r>
    </w:p>
    <w:p w:rsidR="009970B1" w:rsidRDefault="009970B1" w:rsidP="00DD031A">
      <w:pPr>
        <w:numPr>
          <w:ilvl w:val="0"/>
          <w:numId w:val="1"/>
        </w:numPr>
        <w:tabs>
          <w:tab w:val="num" w:pos="426"/>
        </w:tabs>
        <w:ind w:left="-567" w:right="-76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Περίγραμμα μαθημάτων</w:t>
      </w:r>
    </w:p>
    <w:p w:rsidR="009970B1" w:rsidRDefault="009970B1" w:rsidP="00DD031A">
      <w:pPr>
        <w:numPr>
          <w:ilvl w:val="0"/>
          <w:numId w:val="1"/>
        </w:numPr>
        <w:tabs>
          <w:tab w:val="num" w:pos="426"/>
        </w:tabs>
        <w:ind w:left="-567" w:right="-76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Φωτοτυπία ταυτότητας.</w:t>
      </w:r>
    </w:p>
    <w:p w:rsidR="009970B1" w:rsidRDefault="009970B1" w:rsidP="00DD031A">
      <w:pPr>
        <w:ind w:left="-567" w:right="-766"/>
        <w:rPr>
          <w:rFonts w:asciiTheme="minorHAnsi" w:hAnsiTheme="minorHAnsi" w:cstheme="minorHAnsi"/>
        </w:rPr>
      </w:pPr>
    </w:p>
    <w:p w:rsidR="009970B1" w:rsidRDefault="009970B1" w:rsidP="00DD031A">
      <w:pPr>
        <w:tabs>
          <w:tab w:val="left" w:pos="6495"/>
        </w:tabs>
        <w:autoSpaceDE w:val="0"/>
        <w:autoSpaceDN w:val="0"/>
        <w:ind w:left="-567" w:right="-766"/>
        <w:jc w:val="both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Με νέα ανακοίνωση θα σας ενημερώσουμε για τις ημερομηνίες εξέτασης των μαθημάτων</w:t>
      </w:r>
    </w:p>
    <w:bookmarkEnd w:id="0"/>
    <w:p w:rsidR="009970B1" w:rsidRDefault="009970B1" w:rsidP="009970B1">
      <w:pPr>
        <w:rPr>
          <w:rFonts w:asciiTheme="minorHAnsi" w:hAnsiTheme="minorHAnsi" w:cstheme="minorHAnsi"/>
        </w:rPr>
      </w:pPr>
    </w:p>
    <w:p w:rsidR="009970B1" w:rsidRDefault="009970B1" w:rsidP="009970B1">
      <w:pPr>
        <w:tabs>
          <w:tab w:val="left" w:pos="6495"/>
        </w:tabs>
        <w:autoSpaceDE w:val="0"/>
        <w:autoSpaceDN w:val="0"/>
        <w:ind w:left="-567" w:right="-808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</w:rPr>
        <w:t xml:space="preserve">Τα εξεταζόμενα μαθήματα για τις κατατακτήριες εξετάσεις του ακαδημαϊκού </w:t>
      </w:r>
      <w:r>
        <w:rPr>
          <w:rFonts w:eastAsia="Times New Roman" w:cstheme="minorHAnsi"/>
          <w:color w:val="000000" w:themeColor="text1"/>
        </w:rPr>
        <w:t xml:space="preserve">έτους 2020-21 θα είναι Μαθηματικές Μέθοδοι στην Γεωπονία Ι,  </w:t>
      </w:r>
    </w:p>
    <w:p w:rsidR="009970B1" w:rsidRDefault="009970B1" w:rsidP="009970B1">
      <w:pPr>
        <w:tabs>
          <w:tab w:val="left" w:pos="6495"/>
        </w:tabs>
        <w:autoSpaceDE w:val="0"/>
        <w:autoSpaceDN w:val="0"/>
        <w:ind w:left="-567" w:right="-808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Γενική και Ανόργανη Χημεία, </w:t>
      </w:r>
    </w:p>
    <w:p w:rsidR="009970B1" w:rsidRDefault="009970B1" w:rsidP="009970B1">
      <w:pPr>
        <w:tabs>
          <w:tab w:val="left" w:pos="6495"/>
        </w:tabs>
        <w:autoSpaceDE w:val="0"/>
        <w:autoSpaceDN w:val="0"/>
        <w:ind w:left="-567" w:right="-808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Αγροτική Οικονομία</w:t>
      </w:r>
    </w:p>
    <w:p w:rsidR="009970B1" w:rsidRDefault="009970B1" w:rsidP="009970B1">
      <w:pPr>
        <w:jc w:val="both"/>
        <w:rPr>
          <w:rFonts w:eastAsiaTheme="minorHAnsi" w:cstheme="minorBidi"/>
          <w:color w:val="000000" w:themeColor="text1"/>
          <w:sz w:val="22"/>
          <w:szCs w:val="22"/>
        </w:rPr>
      </w:pPr>
    </w:p>
    <w:p w:rsidR="009970B1" w:rsidRDefault="009970B1" w:rsidP="009970B1">
      <w:pPr>
        <w:ind w:left="-567"/>
        <w:jc w:val="both"/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>Η εξεταστέα ύλη μαθημάτων είναι</w:t>
      </w:r>
      <w:r>
        <w:rPr>
          <w:b/>
          <w:color w:val="000000" w:themeColor="text1"/>
        </w:rPr>
        <w:t>:</w:t>
      </w:r>
    </w:p>
    <w:p w:rsidR="009970B1" w:rsidRDefault="009970B1" w:rsidP="009970B1">
      <w:pPr>
        <w:ind w:left="-567"/>
        <w:jc w:val="both"/>
      </w:pPr>
      <w:r>
        <w:t>για το μάθημα «</w:t>
      </w:r>
      <w:r>
        <w:rPr>
          <w:b/>
        </w:rPr>
        <w:t>Μαθηματικές Μέθοδοι στην Γεωπονία Ι</w:t>
      </w:r>
      <w:r>
        <w:t>»</w:t>
      </w:r>
    </w:p>
    <w:p w:rsidR="009970B1" w:rsidRDefault="009970B1" w:rsidP="009970B1">
      <w:pPr>
        <w:pStyle w:val="a3"/>
        <w:numPr>
          <w:ilvl w:val="0"/>
          <w:numId w:val="2"/>
        </w:numPr>
        <w:ind w:left="-567" w:firstLine="0"/>
        <w:jc w:val="both"/>
      </w:pPr>
      <w:r>
        <w:t>Απειροστικός Λογισμός (Διαφορικός και Ολοκληρωτικός Λογισμός) Συναρτήσεων Μίας Μεταβλητής:</w:t>
      </w:r>
    </w:p>
    <w:p w:rsidR="009970B1" w:rsidRDefault="009970B1" w:rsidP="009970B1">
      <w:pPr>
        <w:pStyle w:val="a3"/>
        <w:numPr>
          <w:ilvl w:val="0"/>
          <w:numId w:val="2"/>
        </w:numPr>
        <w:ind w:left="-567" w:firstLine="0"/>
        <w:jc w:val="both"/>
      </w:pPr>
      <w:r>
        <w:t>Συναρτήσεις μιας μεταβλητής</w:t>
      </w:r>
    </w:p>
    <w:p w:rsidR="009970B1" w:rsidRDefault="009970B1" w:rsidP="009970B1">
      <w:pPr>
        <w:pStyle w:val="a3"/>
        <w:numPr>
          <w:ilvl w:val="0"/>
          <w:numId w:val="2"/>
        </w:numPr>
        <w:ind w:left="-567" w:firstLine="0"/>
        <w:jc w:val="both"/>
      </w:pPr>
      <w:r>
        <w:t>Όρια</w:t>
      </w:r>
    </w:p>
    <w:p w:rsidR="009970B1" w:rsidRDefault="009970B1" w:rsidP="009970B1">
      <w:pPr>
        <w:pStyle w:val="a3"/>
        <w:numPr>
          <w:ilvl w:val="0"/>
          <w:numId w:val="2"/>
        </w:numPr>
        <w:ind w:left="-567" w:firstLine="0"/>
        <w:jc w:val="both"/>
      </w:pPr>
      <w:r>
        <w:t>Παράγωγοι</w:t>
      </w:r>
    </w:p>
    <w:p w:rsidR="009970B1" w:rsidRDefault="009970B1" w:rsidP="009970B1">
      <w:pPr>
        <w:pStyle w:val="a3"/>
        <w:numPr>
          <w:ilvl w:val="0"/>
          <w:numId w:val="2"/>
        </w:numPr>
        <w:ind w:left="-567" w:firstLine="0"/>
        <w:jc w:val="both"/>
      </w:pPr>
      <w:r>
        <w:t>Εφαρμογές Παραγώγων</w:t>
      </w:r>
    </w:p>
    <w:p w:rsidR="009970B1" w:rsidRDefault="009970B1" w:rsidP="009970B1">
      <w:pPr>
        <w:pStyle w:val="a3"/>
        <w:numPr>
          <w:ilvl w:val="0"/>
          <w:numId w:val="2"/>
        </w:numPr>
        <w:ind w:left="-567" w:firstLine="0"/>
        <w:jc w:val="both"/>
      </w:pPr>
      <w:r>
        <w:t>Ολοκλήρωση</w:t>
      </w:r>
    </w:p>
    <w:p w:rsidR="009970B1" w:rsidRDefault="009970B1" w:rsidP="009970B1">
      <w:pPr>
        <w:pStyle w:val="a3"/>
        <w:numPr>
          <w:ilvl w:val="0"/>
          <w:numId w:val="2"/>
        </w:numPr>
        <w:ind w:left="-567" w:firstLine="0"/>
        <w:jc w:val="both"/>
      </w:pPr>
      <w:r>
        <w:t>Εφαρμογές της Ολοκλήρωσης</w:t>
      </w:r>
    </w:p>
    <w:p w:rsidR="009970B1" w:rsidRDefault="009970B1" w:rsidP="009970B1">
      <w:pPr>
        <w:pStyle w:val="a3"/>
        <w:numPr>
          <w:ilvl w:val="0"/>
          <w:numId w:val="2"/>
        </w:numPr>
        <w:ind w:left="-567" w:firstLine="0"/>
        <w:jc w:val="both"/>
      </w:pPr>
      <w:r>
        <w:t>Λογαριθμικές και Εκθετικές Συναρτήσεις</w:t>
      </w:r>
    </w:p>
    <w:p w:rsidR="009970B1" w:rsidRDefault="009970B1" w:rsidP="009970B1">
      <w:pPr>
        <w:pStyle w:val="a3"/>
        <w:numPr>
          <w:ilvl w:val="0"/>
          <w:numId w:val="2"/>
        </w:numPr>
        <w:ind w:left="-567" w:firstLine="0"/>
        <w:jc w:val="both"/>
      </w:pPr>
      <w:r>
        <w:t>Μέθοδοι Ολοκλήρωσης</w:t>
      </w:r>
    </w:p>
    <w:p w:rsidR="009970B1" w:rsidRDefault="009970B1" w:rsidP="009970B1">
      <w:pPr>
        <w:jc w:val="both"/>
      </w:pPr>
    </w:p>
    <w:p w:rsidR="009970B1" w:rsidRDefault="009970B1" w:rsidP="009970B1">
      <w:pPr>
        <w:ind w:left="-142"/>
        <w:jc w:val="both"/>
      </w:pPr>
      <w:r>
        <w:t>για το μάθημα «</w:t>
      </w:r>
      <w:r>
        <w:rPr>
          <w:b/>
        </w:rPr>
        <w:t>Γενική και Ανόργανη Χημεία</w:t>
      </w:r>
      <w:r>
        <w:t>»</w:t>
      </w:r>
    </w:p>
    <w:p w:rsidR="009970B1" w:rsidRDefault="009970B1" w:rsidP="009970B1">
      <w:pPr>
        <w:pStyle w:val="a3"/>
        <w:numPr>
          <w:ilvl w:val="0"/>
          <w:numId w:val="3"/>
        </w:numPr>
        <w:ind w:left="-142"/>
        <w:jc w:val="both"/>
      </w:pPr>
      <w:r>
        <w:t>Ηλεκτρονική Δομή των Ατόμων</w:t>
      </w:r>
    </w:p>
    <w:p w:rsidR="009970B1" w:rsidRDefault="009970B1" w:rsidP="009970B1">
      <w:pPr>
        <w:pStyle w:val="a3"/>
        <w:numPr>
          <w:ilvl w:val="0"/>
          <w:numId w:val="3"/>
        </w:numPr>
        <w:ind w:left="-142"/>
        <w:jc w:val="both"/>
      </w:pPr>
      <w:r>
        <w:t>Χημικός Δεσμός</w:t>
      </w:r>
    </w:p>
    <w:p w:rsidR="009970B1" w:rsidRDefault="009970B1" w:rsidP="009970B1">
      <w:pPr>
        <w:pStyle w:val="a3"/>
        <w:numPr>
          <w:ilvl w:val="0"/>
          <w:numId w:val="3"/>
        </w:numPr>
        <w:ind w:left="-142"/>
        <w:jc w:val="both"/>
      </w:pPr>
      <w:proofErr w:type="spellStart"/>
      <w:r>
        <w:t>Διαμοριακές</w:t>
      </w:r>
      <w:proofErr w:type="spellEnd"/>
      <w:r>
        <w:t xml:space="preserve"> Δυνάμεις</w:t>
      </w:r>
    </w:p>
    <w:p w:rsidR="009970B1" w:rsidRDefault="009970B1" w:rsidP="009970B1">
      <w:pPr>
        <w:pStyle w:val="a3"/>
        <w:numPr>
          <w:ilvl w:val="0"/>
          <w:numId w:val="3"/>
        </w:numPr>
        <w:ind w:left="-142"/>
        <w:jc w:val="both"/>
      </w:pPr>
      <w:r>
        <w:t>Άτομα Ιόντα Μόρια</w:t>
      </w:r>
    </w:p>
    <w:p w:rsidR="009970B1" w:rsidRDefault="009970B1" w:rsidP="009970B1">
      <w:pPr>
        <w:pStyle w:val="a3"/>
        <w:numPr>
          <w:ilvl w:val="0"/>
          <w:numId w:val="3"/>
        </w:numPr>
        <w:ind w:left="-142"/>
        <w:jc w:val="both"/>
      </w:pPr>
      <w:r>
        <w:t>Καταστάσεις της ύλης</w:t>
      </w:r>
    </w:p>
    <w:p w:rsidR="009970B1" w:rsidRDefault="009970B1" w:rsidP="009970B1">
      <w:pPr>
        <w:pStyle w:val="a3"/>
        <w:numPr>
          <w:ilvl w:val="0"/>
          <w:numId w:val="3"/>
        </w:numPr>
        <w:ind w:left="-142"/>
        <w:jc w:val="both"/>
      </w:pPr>
      <w:r>
        <w:t>Χημική ονοματολογία</w:t>
      </w:r>
    </w:p>
    <w:p w:rsidR="009970B1" w:rsidRDefault="009970B1" w:rsidP="009970B1">
      <w:pPr>
        <w:pStyle w:val="a3"/>
        <w:numPr>
          <w:ilvl w:val="0"/>
          <w:numId w:val="3"/>
        </w:numPr>
        <w:ind w:left="-142"/>
        <w:jc w:val="both"/>
      </w:pPr>
      <w:r>
        <w:t>Υδατικά Διαλύματα</w:t>
      </w:r>
    </w:p>
    <w:p w:rsidR="009970B1" w:rsidRDefault="009970B1" w:rsidP="009970B1">
      <w:pPr>
        <w:pStyle w:val="a3"/>
        <w:numPr>
          <w:ilvl w:val="0"/>
          <w:numId w:val="3"/>
        </w:numPr>
        <w:ind w:left="-142"/>
        <w:jc w:val="both"/>
      </w:pPr>
      <w:r>
        <w:t>Οξέα, Βάσεις, Άλατα</w:t>
      </w:r>
    </w:p>
    <w:p w:rsidR="009970B1" w:rsidRDefault="009970B1" w:rsidP="009970B1">
      <w:pPr>
        <w:pStyle w:val="a3"/>
        <w:numPr>
          <w:ilvl w:val="0"/>
          <w:numId w:val="3"/>
        </w:numPr>
        <w:ind w:left="-142"/>
        <w:jc w:val="both"/>
      </w:pPr>
      <w:r>
        <w:t>Ηλεκτρολύτες και Ηλεκτρολυτική διάσταση</w:t>
      </w:r>
    </w:p>
    <w:p w:rsidR="009970B1" w:rsidRDefault="009970B1" w:rsidP="009970B1">
      <w:pPr>
        <w:pStyle w:val="a3"/>
        <w:numPr>
          <w:ilvl w:val="0"/>
          <w:numId w:val="3"/>
        </w:numPr>
        <w:ind w:left="-142"/>
        <w:jc w:val="both"/>
      </w:pPr>
      <w:r>
        <w:t>Κολλοειδή</w:t>
      </w:r>
    </w:p>
    <w:p w:rsidR="009970B1" w:rsidRDefault="009970B1" w:rsidP="009970B1">
      <w:pPr>
        <w:pStyle w:val="a3"/>
        <w:numPr>
          <w:ilvl w:val="0"/>
          <w:numId w:val="3"/>
        </w:numPr>
        <w:ind w:left="-142"/>
        <w:jc w:val="both"/>
      </w:pPr>
      <w:r>
        <w:t>Χημικές Αντιδράσεις. Αντιδράσεις σε διαλύματα</w:t>
      </w:r>
    </w:p>
    <w:p w:rsidR="009970B1" w:rsidRDefault="009970B1" w:rsidP="009970B1">
      <w:pPr>
        <w:pStyle w:val="a3"/>
        <w:numPr>
          <w:ilvl w:val="0"/>
          <w:numId w:val="3"/>
        </w:numPr>
        <w:ind w:left="-142"/>
        <w:jc w:val="both"/>
      </w:pPr>
      <w:r>
        <w:lastRenderedPageBreak/>
        <w:t>Χημική ισορροπία</w:t>
      </w:r>
    </w:p>
    <w:p w:rsidR="009970B1" w:rsidRDefault="009970B1" w:rsidP="009970B1">
      <w:pPr>
        <w:pStyle w:val="a3"/>
        <w:numPr>
          <w:ilvl w:val="0"/>
          <w:numId w:val="3"/>
        </w:numPr>
        <w:ind w:left="-142"/>
        <w:jc w:val="both"/>
      </w:pPr>
      <w:proofErr w:type="spellStart"/>
      <w:r>
        <w:t>Οξειδωαναγωγικές</w:t>
      </w:r>
      <w:proofErr w:type="spellEnd"/>
      <w:r>
        <w:t xml:space="preserve"> Αντιδράσεις</w:t>
      </w:r>
    </w:p>
    <w:p w:rsidR="009970B1" w:rsidRDefault="009970B1" w:rsidP="009970B1">
      <w:pPr>
        <w:pStyle w:val="a3"/>
        <w:numPr>
          <w:ilvl w:val="0"/>
          <w:numId w:val="3"/>
        </w:numPr>
        <w:ind w:left="-142"/>
        <w:jc w:val="both"/>
      </w:pPr>
      <w:r>
        <w:t>Χημεία στοιχείων και ενώσεων με γεωργικό ενδιαφέρων</w:t>
      </w:r>
    </w:p>
    <w:p w:rsidR="009970B1" w:rsidRDefault="009970B1" w:rsidP="009970B1">
      <w:pPr>
        <w:ind w:left="-142"/>
        <w:jc w:val="both"/>
      </w:pPr>
    </w:p>
    <w:p w:rsidR="009970B1" w:rsidRDefault="009970B1" w:rsidP="009970B1">
      <w:pPr>
        <w:ind w:left="-142"/>
        <w:jc w:val="both"/>
      </w:pPr>
      <w:r>
        <w:t>για το μάθημα «</w:t>
      </w:r>
      <w:r>
        <w:rPr>
          <w:b/>
        </w:rPr>
        <w:t>Αγροτική Οικονομία</w:t>
      </w:r>
      <w:r>
        <w:t>»</w:t>
      </w:r>
    </w:p>
    <w:p w:rsidR="009970B1" w:rsidRDefault="009970B1" w:rsidP="009970B1">
      <w:pPr>
        <w:pStyle w:val="a3"/>
        <w:numPr>
          <w:ilvl w:val="0"/>
          <w:numId w:val="4"/>
        </w:numPr>
        <w:ind w:left="-142"/>
        <w:jc w:val="both"/>
      </w:pPr>
      <w:r>
        <w:t>Έννοια, περιεχόμενο και σκοπός της Γεωργικής Οικονομίας</w:t>
      </w:r>
    </w:p>
    <w:p w:rsidR="009970B1" w:rsidRDefault="009970B1" w:rsidP="009970B1">
      <w:pPr>
        <w:pStyle w:val="a3"/>
        <w:numPr>
          <w:ilvl w:val="0"/>
          <w:numId w:val="4"/>
        </w:numPr>
        <w:ind w:left="-142"/>
        <w:jc w:val="both"/>
      </w:pPr>
      <w:r>
        <w:t>Διαρθρωτικά προβλήματα της ελληνικής γεωργίας</w:t>
      </w:r>
    </w:p>
    <w:p w:rsidR="009970B1" w:rsidRDefault="009970B1" w:rsidP="009970B1">
      <w:pPr>
        <w:pStyle w:val="a3"/>
        <w:numPr>
          <w:ilvl w:val="0"/>
          <w:numId w:val="4"/>
        </w:numPr>
        <w:ind w:left="-142"/>
        <w:jc w:val="both"/>
      </w:pPr>
      <w:r>
        <w:t>Οι συντελεστές παραγωγής στον αγροτικό τομέα</w:t>
      </w:r>
    </w:p>
    <w:p w:rsidR="009970B1" w:rsidRDefault="009970B1" w:rsidP="009970B1">
      <w:pPr>
        <w:pStyle w:val="a3"/>
        <w:numPr>
          <w:ilvl w:val="0"/>
          <w:numId w:val="4"/>
        </w:numPr>
        <w:ind w:left="-142"/>
        <w:jc w:val="both"/>
      </w:pPr>
      <w:r>
        <w:t>Σχέσεις μεταξύ συντελεστών παραγωγής και παραγόμενου προϊόντος</w:t>
      </w:r>
    </w:p>
    <w:p w:rsidR="009970B1" w:rsidRDefault="009970B1" w:rsidP="009970B1">
      <w:pPr>
        <w:pStyle w:val="a3"/>
        <w:numPr>
          <w:ilvl w:val="0"/>
          <w:numId w:val="4"/>
        </w:numPr>
        <w:ind w:left="-142"/>
        <w:jc w:val="both"/>
      </w:pPr>
      <w:r>
        <w:t>Ζήτηση και Προσφορά αγροτικών προϊόντων</w:t>
      </w:r>
    </w:p>
    <w:p w:rsidR="009970B1" w:rsidRDefault="009970B1" w:rsidP="009970B1">
      <w:pPr>
        <w:pStyle w:val="a3"/>
        <w:numPr>
          <w:ilvl w:val="0"/>
          <w:numId w:val="4"/>
        </w:numPr>
        <w:ind w:left="-142"/>
        <w:jc w:val="both"/>
      </w:pPr>
      <w:r>
        <w:t>Διαμόρφωση τιμών αγροτικών προϊόντων</w:t>
      </w:r>
    </w:p>
    <w:p w:rsidR="009970B1" w:rsidRDefault="009970B1" w:rsidP="009970B1">
      <w:pPr>
        <w:pStyle w:val="a3"/>
        <w:numPr>
          <w:ilvl w:val="0"/>
          <w:numId w:val="4"/>
        </w:numPr>
        <w:ind w:left="-142"/>
        <w:jc w:val="both"/>
      </w:pPr>
      <w:r>
        <w:t>Διοικητικές ή θεσμικές τιμές των αγροτικών προϊόντων</w:t>
      </w:r>
    </w:p>
    <w:p w:rsidR="009970B1" w:rsidRDefault="009970B1" w:rsidP="009970B1">
      <w:pPr>
        <w:pStyle w:val="a3"/>
        <w:numPr>
          <w:ilvl w:val="0"/>
          <w:numId w:val="4"/>
        </w:numPr>
        <w:ind w:left="-142"/>
        <w:jc w:val="both"/>
      </w:pPr>
      <w:r>
        <w:t>Κατάταξη δαπανών αγροτικής παραγωγής</w:t>
      </w:r>
    </w:p>
    <w:p w:rsidR="009970B1" w:rsidRDefault="009970B1" w:rsidP="009970B1">
      <w:pPr>
        <w:pStyle w:val="a3"/>
        <w:numPr>
          <w:ilvl w:val="0"/>
          <w:numId w:val="4"/>
        </w:numPr>
        <w:ind w:left="-142"/>
        <w:jc w:val="both"/>
      </w:pPr>
      <w:r>
        <w:t>Παράγοντες που διαμορφώνουν το κόστος παραγωγής</w:t>
      </w:r>
    </w:p>
    <w:p w:rsidR="009970B1" w:rsidRDefault="009970B1" w:rsidP="009970B1">
      <w:pPr>
        <w:pStyle w:val="a3"/>
        <w:numPr>
          <w:ilvl w:val="0"/>
          <w:numId w:val="4"/>
        </w:numPr>
        <w:ind w:left="-142"/>
        <w:jc w:val="both"/>
      </w:pPr>
      <w:r>
        <w:t xml:space="preserve">Διάκριση, κατηγορίες και μέγεθος αγροτικών εκμεταλλεύσεων </w:t>
      </w:r>
    </w:p>
    <w:p w:rsidR="009970B1" w:rsidRDefault="009970B1" w:rsidP="009970B1">
      <w:pPr>
        <w:pStyle w:val="a3"/>
        <w:numPr>
          <w:ilvl w:val="0"/>
          <w:numId w:val="4"/>
        </w:numPr>
        <w:ind w:left="-142"/>
        <w:jc w:val="both"/>
      </w:pPr>
      <w:r>
        <w:t>Το βασικό γεωργικό πρόβλημα</w:t>
      </w:r>
    </w:p>
    <w:p w:rsidR="009970B1" w:rsidRDefault="009970B1" w:rsidP="009970B1">
      <w:pPr>
        <w:pStyle w:val="a3"/>
        <w:numPr>
          <w:ilvl w:val="0"/>
          <w:numId w:val="4"/>
        </w:numPr>
        <w:ind w:left="-142"/>
        <w:jc w:val="both"/>
      </w:pPr>
      <w:r>
        <w:t>Μέτρα ενίσχυσης αγροτικού εισοδήματος</w:t>
      </w:r>
    </w:p>
    <w:p w:rsidR="009970B1" w:rsidRDefault="009970B1" w:rsidP="009970B1">
      <w:pPr>
        <w:pStyle w:val="a3"/>
        <w:numPr>
          <w:ilvl w:val="0"/>
          <w:numId w:val="4"/>
        </w:numPr>
        <w:ind w:left="-142"/>
        <w:jc w:val="both"/>
      </w:pPr>
      <w:r>
        <w:t>Μέτρα επιδότησης μέσων παραγωγής</w:t>
      </w:r>
    </w:p>
    <w:p w:rsidR="009970B1" w:rsidRDefault="009970B1" w:rsidP="009970B1">
      <w:pPr>
        <w:pStyle w:val="a3"/>
        <w:numPr>
          <w:ilvl w:val="0"/>
          <w:numId w:val="4"/>
        </w:numPr>
        <w:ind w:left="-142"/>
        <w:jc w:val="both"/>
      </w:pPr>
      <w:r>
        <w:t>Διαρθρωτική πολιτική</w:t>
      </w:r>
    </w:p>
    <w:p w:rsidR="009970B1" w:rsidRDefault="009970B1" w:rsidP="009970B1">
      <w:pPr>
        <w:pStyle w:val="a3"/>
        <w:numPr>
          <w:ilvl w:val="0"/>
          <w:numId w:val="4"/>
        </w:numPr>
        <w:ind w:left="-142"/>
        <w:jc w:val="both"/>
      </w:pPr>
      <w:r>
        <w:t>Το πλαίσιο της Κοινής Αγροτικής Πολιτικής (ΚΑΠ)</w:t>
      </w:r>
    </w:p>
    <w:p w:rsidR="009970B1" w:rsidRDefault="009970B1" w:rsidP="009970B1">
      <w:pPr>
        <w:pStyle w:val="a3"/>
        <w:numPr>
          <w:ilvl w:val="0"/>
          <w:numId w:val="4"/>
        </w:numPr>
        <w:ind w:left="-142"/>
        <w:jc w:val="both"/>
      </w:pPr>
      <w:r>
        <w:t xml:space="preserve">Η εφαρμογή της ΚΑΠ και </w:t>
      </w:r>
      <w:r w:rsidR="007905A5">
        <w:t>οι</w:t>
      </w:r>
      <w:r>
        <w:t xml:space="preserve"> αναθεωρήσεις της</w:t>
      </w:r>
    </w:p>
    <w:p w:rsidR="009970B1" w:rsidRDefault="009970B1" w:rsidP="009970B1">
      <w:pPr>
        <w:ind w:left="-142"/>
        <w:jc w:val="both"/>
        <w:rPr>
          <w:color w:val="000000" w:themeColor="text1"/>
        </w:rPr>
      </w:pPr>
    </w:p>
    <w:p w:rsidR="009970B1" w:rsidRDefault="009970B1" w:rsidP="009970B1">
      <w:pPr>
        <w:rPr>
          <w:rFonts w:asciiTheme="minorHAnsi" w:hAnsiTheme="minorHAnsi" w:cstheme="minorHAnsi"/>
        </w:rPr>
      </w:pPr>
    </w:p>
    <w:p w:rsidR="009970B1" w:rsidRDefault="009970B1" w:rsidP="009970B1">
      <w:pPr>
        <w:rPr>
          <w:rFonts w:asciiTheme="minorHAnsi" w:hAnsiTheme="minorHAnsi" w:cstheme="minorHAnsi"/>
        </w:rPr>
      </w:pPr>
    </w:p>
    <w:p w:rsidR="009970B1" w:rsidRDefault="009970B1" w:rsidP="009970B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Από τη Γραμματεία του Τμήματος Γεωπονίας</w:t>
      </w:r>
    </w:p>
    <w:sectPr w:rsidR="009970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5C4B"/>
    <w:multiLevelType w:val="hybridMultilevel"/>
    <w:tmpl w:val="F2B23B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1AD8"/>
    <w:multiLevelType w:val="hybridMultilevel"/>
    <w:tmpl w:val="23D89C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4C93"/>
    <w:multiLevelType w:val="hybridMultilevel"/>
    <w:tmpl w:val="E8D023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54FAA"/>
    <w:multiLevelType w:val="hybridMultilevel"/>
    <w:tmpl w:val="EB2EDF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19"/>
    <w:rsid w:val="000555B5"/>
    <w:rsid w:val="00250819"/>
    <w:rsid w:val="007905A5"/>
    <w:rsid w:val="009970B1"/>
    <w:rsid w:val="00DD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7B0D6-C616-4CE4-ADF3-CF6476E4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B1"/>
    <w:pPr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2020-06-01T16:55:00Z</dcterms:created>
  <dcterms:modified xsi:type="dcterms:W3CDTF">2020-06-01T17:25:00Z</dcterms:modified>
</cp:coreProperties>
</file>