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BB9" w:rsidRDefault="00FC6BB9" w:rsidP="00FC6BB9">
      <w:pPr>
        <w:pStyle w:val="a4"/>
        <w:spacing w:line="360" w:lineRule="auto"/>
        <w:rPr>
          <w:rFonts w:ascii="Times New Roman" w:hAnsi="Times New Roman"/>
          <w:sz w:val="28"/>
          <w:szCs w:val="28"/>
          <w:u w:val="single"/>
        </w:rPr>
      </w:pPr>
      <w:bookmarkStart w:id="0" w:name="_GoBack"/>
      <w:bookmarkEnd w:id="0"/>
      <w:r>
        <w:rPr>
          <w:rFonts w:ascii="Times New Roman" w:hAnsi="Times New Roman"/>
          <w:sz w:val="28"/>
          <w:szCs w:val="28"/>
          <w:u w:val="single"/>
        </w:rPr>
        <w:t xml:space="preserve">ΑΝΑΚΟΙΝΩΣΗ </w:t>
      </w:r>
      <w:r w:rsidR="00532B67">
        <w:rPr>
          <w:rFonts w:ascii="Times New Roman" w:hAnsi="Times New Roman"/>
          <w:sz w:val="28"/>
          <w:szCs w:val="28"/>
          <w:u w:val="single"/>
        </w:rPr>
        <w:t xml:space="preserve"> ΕΓΓΡΑΦΩΝ –ΔΗΛΩΣΕΩΝ ΜΑΘΗΜΑΤΩΝ ΓΙΑ ΤΟ ΧΕΙΜΕΡΙΝΟ ΕΞΑΜΗΝΟ ΑΚΑΔ. ΕΤΟΥΣ 2020-21 ΤΜΗΜΑΤΟΣ ΓΕΩΠΟΝΙΑΣ &amp; ΤΕΧΝΟΛΟΓ</w:t>
      </w:r>
      <w:r w:rsidR="00F855FC">
        <w:rPr>
          <w:rFonts w:ascii="Times New Roman" w:hAnsi="Times New Roman"/>
          <w:sz w:val="28"/>
          <w:szCs w:val="28"/>
          <w:u w:val="single"/>
        </w:rPr>
        <w:t>ΩΝ</w:t>
      </w:r>
      <w:r w:rsidR="00532B67">
        <w:rPr>
          <w:rFonts w:ascii="Times New Roman" w:hAnsi="Times New Roman"/>
          <w:sz w:val="28"/>
          <w:szCs w:val="28"/>
          <w:u w:val="single"/>
        </w:rPr>
        <w:t xml:space="preserve">  ΓΕΩΠΟΝ</w:t>
      </w:r>
      <w:r w:rsidR="00F855FC">
        <w:rPr>
          <w:rFonts w:ascii="Times New Roman" w:hAnsi="Times New Roman"/>
          <w:sz w:val="28"/>
          <w:szCs w:val="28"/>
          <w:u w:val="single"/>
        </w:rPr>
        <w:t>ΩΝ</w:t>
      </w:r>
    </w:p>
    <w:p w:rsidR="00425AE8" w:rsidRDefault="00425AE8" w:rsidP="00425AE8">
      <w:pPr>
        <w:spacing w:after="160" w:line="252" w:lineRule="auto"/>
        <w:ind w:left="-851" w:right="-908"/>
        <w:jc w:val="both"/>
        <w:rPr>
          <w:sz w:val="28"/>
          <w:szCs w:val="28"/>
        </w:rPr>
      </w:pPr>
    </w:p>
    <w:p w:rsidR="00425AE8" w:rsidRPr="000C3218" w:rsidRDefault="00425AE8" w:rsidP="00425AE8">
      <w:pPr>
        <w:spacing w:after="160" w:line="252" w:lineRule="auto"/>
        <w:ind w:left="-851" w:right="-908"/>
        <w:jc w:val="both"/>
        <w:rPr>
          <w:rFonts w:asciiTheme="minorHAnsi" w:hAnsiTheme="minorHAnsi" w:cstheme="minorHAnsi"/>
          <w:color w:val="auto"/>
          <w:sz w:val="24"/>
          <w:szCs w:val="24"/>
        </w:rPr>
      </w:pPr>
      <w:r w:rsidRPr="000C3218">
        <w:rPr>
          <w:rFonts w:asciiTheme="minorHAnsi" w:hAnsiTheme="minorHAnsi" w:cstheme="minorHAnsi"/>
          <w:sz w:val="24"/>
          <w:szCs w:val="24"/>
        </w:rPr>
        <w:t>Αντιλαμβάνεστε τις δυσκολίες εκκίνησης της εκπαιδευτικής διαδικασίας, λόγω των ιδιαίτερων υγειονομικών συνθηκών.</w:t>
      </w:r>
    </w:p>
    <w:p w:rsidR="00425AE8" w:rsidRPr="000C3218" w:rsidRDefault="00425AE8" w:rsidP="00425AE8">
      <w:pPr>
        <w:spacing w:after="160" w:line="252" w:lineRule="auto"/>
        <w:ind w:left="-851" w:right="-908"/>
        <w:jc w:val="both"/>
        <w:rPr>
          <w:rFonts w:asciiTheme="minorHAnsi" w:hAnsiTheme="minorHAnsi" w:cstheme="minorHAnsi"/>
          <w:sz w:val="24"/>
          <w:szCs w:val="24"/>
        </w:rPr>
      </w:pPr>
      <w:r w:rsidRPr="000C3218">
        <w:rPr>
          <w:rFonts w:asciiTheme="minorHAnsi" w:hAnsiTheme="minorHAnsi" w:cstheme="minorHAnsi"/>
          <w:sz w:val="24"/>
          <w:szCs w:val="24"/>
        </w:rPr>
        <w:t xml:space="preserve">Αντιλαμβανόμαστε και εμείς την αγωνία σας και τις δυσκολίες </w:t>
      </w:r>
      <w:r w:rsidR="00CB1E2E">
        <w:rPr>
          <w:rFonts w:asciiTheme="minorHAnsi" w:hAnsiTheme="minorHAnsi" w:cstheme="minorHAnsi"/>
          <w:sz w:val="24"/>
          <w:szCs w:val="24"/>
        </w:rPr>
        <w:t xml:space="preserve">σας. Ας οπλιστούμε </w:t>
      </w:r>
      <w:r w:rsidR="003F6BC1">
        <w:rPr>
          <w:rFonts w:asciiTheme="minorHAnsi" w:hAnsiTheme="minorHAnsi" w:cstheme="minorHAnsi"/>
          <w:sz w:val="24"/>
          <w:szCs w:val="24"/>
        </w:rPr>
        <w:t>λοιπόν όλοι με ψ</w:t>
      </w:r>
      <w:r w:rsidRPr="000C3218">
        <w:rPr>
          <w:rFonts w:asciiTheme="minorHAnsi" w:hAnsiTheme="minorHAnsi" w:cstheme="minorHAnsi"/>
          <w:sz w:val="24"/>
          <w:szCs w:val="24"/>
        </w:rPr>
        <w:t>υχραιμία, υπομονή και μην ανησυχείτε, όλα θα πάνε καλά</w:t>
      </w:r>
      <w:r w:rsidR="003F6BC1">
        <w:rPr>
          <w:rFonts w:asciiTheme="minorHAnsi" w:hAnsiTheme="minorHAnsi" w:cstheme="minorHAnsi"/>
          <w:sz w:val="24"/>
          <w:szCs w:val="24"/>
        </w:rPr>
        <w:t>.</w:t>
      </w:r>
    </w:p>
    <w:p w:rsidR="00425AE8" w:rsidRPr="000C3218" w:rsidRDefault="00FC6BB9" w:rsidP="00425AE8">
      <w:pPr>
        <w:pStyle w:val="Web"/>
        <w:spacing w:before="0" w:beforeAutospacing="0" w:after="120" w:afterAutospacing="0" w:line="276" w:lineRule="auto"/>
        <w:ind w:left="-851" w:right="-766"/>
        <w:jc w:val="both"/>
        <w:rPr>
          <w:rFonts w:asciiTheme="minorHAnsi" w:hAnsiTheme="minorHAnsi" w:cstheme="minorHAnsi"/>
          <w:b/>
          <w:color w:val="333333"/>
        </w:rPr>
      </w:pPr>
      <w:r w:rsidRPr="000C3218">
        <w:rPr>
          <w:rFonts w:asciiTheme="minorHAnsi" w:hAnsiTheme="minorHAnsi" w:cstheme="minorHAnsi"/>
          <w:color w:val="333333"/>
        </w:rPr>
        <w:t xml:space="preserve">Οι εγγραφές – δηλώσεις μαθημάτων για το </w:t>
      </w:r>
      <w:r w:rsidR="00532B67" w:rsidRPr="000C3218">
        <w:rPr>
          <w:rFonts w:asciiTheme="minorHAnsi" w:hAnsiTheme="minorHAnsi" w:cstheme="minorHAnsi"/>
          <w:color w:val="333333"/>
        </w:rPr>
        <w:t>ΧΕΙΜΕΡΙΝΟ</w:t>
      </w:r>
      <w:r w:rsidRPr="000C3218">
        <w:rPr>
          <w:rFonts w:asciiTheme="minorHAnsi" w:hAnsiTheme="minorHAnsi" w:cstheme="minorHAnsi"/>
          <w:color w:val="333333"/>
        </w:rPr>
        <w:t xml:space="preserve"> εξάμηνο </w:t>
      </w:r>
      <w:r w:rsidR="00532B67" w:rsidRPr="000C3218">
        <w:rPr>
          <w:rFonts w:asciiTheme="minorHAnsi" w:hAnsiTheme="minorHAnsi" w:cstheme="minorHAnsi"/>
          <w:color w:val="333333"/>
        </w:rPr>
        <w:t xml:space="preserve">του </w:t>
      </w:r>
      <w:proofErr w:type="spellStart"/>
      <w:r w:rsidR="00425AE8" w:rsidRPr="000C3218">
        <w:rPr>
          <w:rFonts w:asciiTheme="minorHAnsi" w:hAnsiTheme="minorHAnsi" w:cstheme="minorHAnsi"/>
          <w:color w:val="333333"/>
        </w:rPr>
        <w:t>Α</w:t>
      </w:r>
      <w:r w:rsidR="00532B67" w:rsidRPr="000C3218">
        <w:rPr>
          <w:rFonts w:asciiTheme="minorHAnsi" w:hAnsiTheme="minorHAnsi" w:cstheme="minorHAnsi"/>
          <w:color w:val="333333"/>
        </w:rPr>
        <w:t>καδ</w:t>
      </w:r>
      <w:proofErr w:type="spellEnd"/>
      <w:r w:rsidR="00532B67" w:rsidRPr="000C3218">
        <w:rPr>
          <w:rFonts w:asciiTheme="minorHAnsi" w:hAnsiTheme="minorHAnsi" w:cstheme="minorHAnsi"/>
          <w:color w:val="333333"/>
        </w:rPr>
        <w:t xml:space="preserve">. Έτους 2020-21 </w:t>
      </w:r>
      <w:r w:rsidR="00425AE8" w:rsidRPr="000C3218">
        <w:rPr>
          <w:rFonts w:asciiTheme="minorHAnsi" w:hAnsiTheme="minorHAnsi" w:cstheme="minorHAnsi"/>
          <w:color w:val="333333"/>
        </w:rPr>
        <w:t xml:space="preserve">είχε αποφασιστεί να γίνουν </w:t>
      </w:r>
      <w:r w:rsidRPr="000C3218">
        <w:rPr>
          <w:rFonts w:asciiTheme="minorHAnsi" w:hAnsiTheme="minorHAnsi" w:cstheme="minorHAnsi"/>
          <w:color w:val="333333"/>
        </w:rPr>
        <w:t xml:space="preserve"> από</w:t>
      </w:r>
      <w:r w:rsidRPr="000C3218">
        <w:rPr>
          <w:rStyle w:val="apple-converted-space"/>
          <w:rFonts w:asciiTheme="minorHAnsi" w:hAnsiTheme="minorHAnsi" w:cstheme="minorHAnsi"/>
          <w:color w:val="333333"/>
        </w:rPr>
        <w:t> </w:t>
      </w:r>
      <w:r w:rsidR="001933A6" w:rsidRPr="000C3218">
        <w:rPr>
          <w:rFonts w:asciiTheme="minorHAnsi" w:hAnsiTheme="minorHAnsi" w:cstheme="minorHAnsi"/>
          <w:b/>
          <w:color w:val="333333"/>
        </w:rPr>
        <w:t>05</w:t>
      </w:r>
      <w:r w:rsidRPr="000C3218">
        <w:rPr>
          <w:rFonts w:asciiTheme="minorHAnsi" w:hAnsiTheme="minorHAnsi" w:cstheme="minorHAnsi"/>
          <w:b/>
          <w:color w:val="333333"/>
        </w:rPr>
        <w:t>-</w:t>
      </w:r>
      <w:r w:rsidR="001933A6" w:rsidRPr="000C3218">
        <w:rPr>
          <w:rFonts w:asciiTheme="minorHAnsi" w:hAnsiTheme="minorHAnsi" w:cstheme="minorHAnsi"/>
          <w:b/>
          <w:color w:val="333333"/>
        </w:rPr>
        <w:t>10</w:t>
      </w:r>
      <w:r w:rsidRPr="000C3218">
        <w:rPr>
          <w:rFonts w:asciiTheme="minorHAnsi" w:hAnsiTheme="minorHAnsi" w:cstheme="minorHAnsi"/>
          <w:b/>
          <w:color w:val="333333"/>
        </w:rPr>
        <w:t>-2020</w:t>
      </w:r>
      <w:r w:rsidRPr="000C3218">
        <w:rPr>
          <w:rFonts w:asciiTheme="minorHAnsi" w:hAnsiTheme="minorHAnsi" w:cstheme="minorHAnsi"/>
          <w:color w:val="333333"/>
        </w:rPr>
        <w:t xml:space="preserve"> έως </w:t>
      </w:r>
      <w:r w:rsidR="001933A6" w:rsidRPr="000C3218">
        <w:rPr>
          <w:rFonts w:asciiTheme="minorHAnsi" w:hAnsiTheme="minorHAnsi" w:cstheme="minorHAnsi"/>
          <w:b/>
          <w:color w:val="333333"/>
        </w:rPr>
        <w:t>09</w:t>
      </w:r>
      <w:r w:rsidRPr="000C3218">
        <w:rPr>
          <w:rFonts w:asciiTheme="minorHAnsi" w:hAnsiTheme="minorHAnsi" w:cstheme="minorHAnsi"/>
          <w:b/>
          <w:color w:val="333333"/>
        </w:rPr>
        <w:t>-</w:t>
      </w:r>
      <w:r w:rsidR="001933A6" w:rsidRPr="000C3218">
        <w:rPr>
          <w:rFonts w:asciiTheme="minorHAnsi" w:hAnsiTheme="minorHAnsi" w:cstheme="minorHAnsi"/>
          <w:b/>
          <w:color w:val="333333"/>
        </w:rPr>
        <w:t>10</w:t>
      </w:r>
      <w:r w:rsidR="00425AE8" w:rsidRPr="000C3218">
        <w:rPr>
          <w:rFonts w:asciiTheme="minorHAnsi" w:hAnsiTheme="minorHAnsi" w:cstheme="minorHAnsi"/>
          <w:b/>
          <w:color w:val="333333"/>
        </w:rPr>
        <w:t>-2020, για τεχνικούς λόγους αυτό δεν ήταν εφικτό.</w:t>
      </w:r>
    </w:p>
    <w:p w:rsidR="00FC6BB9" w:rsidRPr="000C3218" w:rsidRDefault="00425AE8" w:rsidP="00425AE8">
      <w:pPr>
        <w:pStyle w:val="Web"/>
        <w:spacing w:before="0" w:beforeAutospacing="0" w:after="120" w:afterAutospacing="0" w:line="276" w:lineRule="auto"/>
        <w:ind w:left="-851" w:right="-766"/>
        <w:jc w:val="both"/>
        <w:rPr>
          <w:rFonts w:asciiTheme="minorHAnsi" w:hAnsiTheme="minorHAnsi" w:cstheme="minorHAnsi"/>
          <w:color w:val="333333"/>
        </w:rPr>
      </w:pPr>
      <w:r w:rsidRPr="000C3218">
        <w:rPr>
          <w:rFonts w:asciiTheme="minorHAnsi" w:hAnsiTheme="minorHAnsi" w:cstheme="minorHAnsi"/>
          <w:b/>
          <w:color w:val="333333"/>
        </w:rPr>
        <w:t xml:space="preserve"> Σας ενημερώνουμε ότι οι δηλώσεις μαθημάτων θα παραμείνουν ανοικτές έως 23-10-2020</w:t>
      </w:r>
      <w:r w:rsidR="00CB1E2E">
        <w:rPr>
          <w:rFonts w:asciiTheme="minorHAnsi" w:hAnsiTheme="minorHAnsi" w:cstheme="minorHAnsi"/>
          <w:b/>
          <w:color w:val="333333"/>
        </w:rPr>
        <w:t xml:space="preserve"> και αν χρειαστεί σίγουρα θα υπάρξει παράταση.</w:t>
      </w:r>
    </w:p>
    <w:p w:rsidR="00FC6BB9" w:rsidRPr="000C3218" w:rsidRDefault="00FC6BB9" w:rsidP="00425AE8">
      <w:pPr>
        <w:pStyle w:val="Web"/>
        <w:spacing w:before="0" w:beforeAutospacing="0" w:after="120" w:afterAutospacing="0" w:line="276" w:lineRule="auto"/>
        <w:ind w:left="-851" w:right="-766"/>
        <w:jc w:val="both"/>
        <w:rPr>
          <w:rFonts w:asciiTheme="minorHAnsi" w:hAnsiTheme="minorHAnsi" w:cstheme="minorHAnsi"/>
          <w:color w:val="333333"/>
        </w:rPr>
      </w:pPr>
      <w:r w:rsidRPr="000C3218">
        <w:rPr>
          <w:rFonts w:asciiTheme="minorHAnsi" w:hAnsiTheme="minorHAnsi" w:cstheme="minorHAnsi"/>
          <w:color w:val="333333"/>
        </w:rPr>
        <w:t>Τα μαθήματα αρχίζουν την </w:t>
      </w:r>
      <w:r w:rsidR="001933A6" w:rsidRPr="000C3218">
        <w:rPr>
          <w:rFonts w:asciiTheme="minorHAnsi" w:hAnsiTheme="minorHAnsi" w:cstheme="minorHAnsi"/>
          <w:b/>
          <w:color w:val="333333"/>
        </w:rPr>
        <w:t>12</w:t>
      </w:r>
      <w:r w:rsidRPr="000C3218">
        <w:rPr>
          <w:rFonts w:asciiTheme="minorHAnsi" w:hAnsiTheme="minorHAnsi" w:cstheme="minorHAnsi"/>
          <w:b/>
          <w:color w:val="333333"/>
        </w:rPr>
        <w:t>-</w:t>
      </w:r>
      <w:r w:rsidR="001933A6" w:rsidRPr="000C3218">
        <w:rPr>
          <w:rFonts w:asciiTheme="minorHAnsi" w:hAnsiTheme="minorHAnsi" w:cstheme="minorHAnsi"/>
          <w:b/>
          <w:color w:val="333333"/>
        </w:rPr>
        <w:t>10</w:t>
      </w:r>
      <w:r w:rsidRPr="000C3218">
        <w:rPr>
          <w:rFonts w:asciiTheme="minorHAnsi" w:hAnsiTheme="minorHAnsi" w:cstheme="minorHAnsi"/>
          <w:b/>
          <w:color w:val="333333"/>
        </w:rPr>
        <w:t>-2020</w:t>
      </w:r>
      <w:r w:rsidRPr="000C3218">
        <w:rPr>
          <w:rFonts w:asciiTheme="minorHAnsi" w:hAnsiTheme="minorHAnsi" w:cstheme="minorHAnsi"/>
          <w:color w:val="333333"/>
        </w:rPr>
        <w:t>.</w:t>
      </w:r>
    </w:p>
    <w:p w:rsidR="001933A6" w:rsidRPr="000C3218" w:rsidRDefault="001933A6" w:rsidP="001933A6">
      <w:pPr>
        <w:pStyle w:val="a3"/>
        <w:ind w:left="-567"/>
        <w:jc w:val="center"/>
        <w:rPr>
          <w:rFonts w:asciiTheme="minorHAnsi" w:hAnsiTheme="minorHAnsi" w:cstheme="minorHAnsi"/>
          <w:b/>
        </w:rPr>
      </w:pPr>
      <w:r w:rsidRPr="000C3218">
        <w:rPr>
          <w:rFonts w:asciiTheme="minorHAnsi" w:hAnsiTheme="minorHAnsi" w:cstheme="minorHAnsi"/>
          <w:b/>
        </w:rPr>
        <w:t>Ημερομηνίες Έναρξης – Λήξης Εξαμήνων</w:t>
      </w:r>
    </w:p>
    <w:p w:rsidR="001933A6" w:rsidRPr="000C3218" w:rsidRDefault="001933A6" w:rsidP="001933A6">
      <w:pPr>
        <w:pStyle w:val="a3"/>
        <w:ind w:left="-567"/>
        <w:jc w:val="center"/>
        <w:rPr>
          <w:rFonts w:asciiTheme="minorHAnsi" w:hAnsiTheme="minorHAnsi" w:cstheme="minorHAnsi"/>
          <w:b/>
        </w:rPr>
      </w:pPr>
      <w:r w:rsidRPr="000C3218">
        <w:rPr>
          <w:rFonts w:asciiTheme="minorHAnsi" w:hAnsiTheme="minorHAnsi" w:cstheme="minorHAnsi"/>
          <w:b/>
        </w:rPr>
        <w:t>και Εξεταστικών Περιόδων Ακαδημαϊκού Έτους 2020-21</w:t>
      </w:r>
    </w:p>
    <w:tbl>
      <w:tblPr>
        <w:tblStyle w:val="a5"/>
        <w:tblW w:w="1148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126"/>
        <w:gridCol w:w="4536"/>
      </w:tblGrid>
      <w:tr w:rsidR="001933A6" w:rsidRPr="000C3218" w:rsidTr="000C3218">
        <w:tc>
          <w:tcPr>
            <w:tcW w:w="4820" w:type="dxa"/>
            <w:hideMark/>
          </w:tcPr>
          <w:p w:rsidR="001933A6" w:rsidRPr="000C3218" w:rsidRDefault="001933A6" w:rsidP="00680BAC">
            <w:pPr>
              <w:ind w:left="68"/>
              <w:jc w:val="both"/>
              <w:rPr>
                <w:rFonts w:asciiTheme="minorHAnsi" w:hAnsiTheme="minorHAnsi" w:cstheme="minorHAnsi"/>
                <w:b/>
                <w:sz w:val="24"/>
                <w:szCs w:val="24"/>
              </w:rPr>
            </w:pPr>
            <w:r w:rsidRPr="000C3218">
              <w:rPr>
                <w:rFonts w:asciiTheme="minorHAnsi" w:hAnsiTheme="minorHAnsi" w:cstheme="minorHAnsi"/>
                <w:b/>
                <w:sz w:val="24"/>
                <w:szCs w:val="24"/>
              </w:rPr>
              <w:t>Χειμερινό Εξάμηνο</w:t>
            </w:r>
          </w:p>
        </w:tc>
        <w:tc>
          <w:tcPr>
            <w:tcW w:w="2126" w:type="dxa"/>
          </w:tcPr>
          <w:p w:rsidR="001933A6" w:rsidRPr="000C3218" w:rsidRDefault="001933A6" w:rsidP="00680BAC">
            <w:pPr>
              <w:ind w:left="-567"/>
              <w:jc w:val="center"/>
              <w:rPr>
                <w:rFonts w:asciiTheme="minorHAnsi" w:hAnsiTheme="minorHAnsi" w:cstheme="minorHAnsi"/>
                <w:sz w:val="24"/>
                <w:szCs w:val="24"/>
              </w:rPr>
            </w:pPr>
          </w:p>
        </w:tc>
        <w:tc>
          <w:tcPr>
            <w:tcW w:w="4536" w:type="dxa"/>
          </w:tcPr>
          <w:p w:rsidR="001933A6" w:rsidRPr="000C3218" w:rsidRDefault="001933A6" w:rsidP="00680BAC">
            <w:pPr>
              <w:ind w:left="-567"/>
              <w:jc w:val="center"/>
              <w:rPr>
                <w:rFonts w:asciiTheme="minorHAnsi" w:hAnsiTheme="minorHAnsi" w:cstheme="minorHAnsi"/>
                <w:sz w:val="24"/>
                <w:szCs w:val="24"/>
              </w:rPr>
            </w:pPr>
          </w:p>
        </w:tc>
      </w:tr>
      <w:tr w:rsidR="001933A6" w:rsidRPr="000C3218" w:rsidTr="000C3218">
        <w:tc>
          <w:tcPr>
            <w:tcW w:w="4820" w:type="dxa"/>
            <w:hideMark/>
          </w:tcPr>
          <w:p w:rsidR="001933A6" w:rsidRPr="000C3218" w:rsidRDefault="001933A6" w:rsidP="00680BAC">
            <w:pPr>
              <w:ind w:left="68"/>
              <w:jc w:val="both"/>
              <w:rPr>
                <w:rFonts w:asciiTheme="minorHAnsi" w:hAnsiTheme="minorHAnsi" w:cstheme="minorHAnsi"/>
                <w:sz w:val="24"/>
                <w:szCs w:val="24"/>
              </w:rPr>
            </w:pPr>
            <w:r w:rsidRPr="000C3218">
              <w:rPr>
                <w:rFonts w:asciiTheme="minorHAnsi" w:hAnsiTheme="minorHAnsi" w:cstheme="minorHAnsi"/>
                <w:sz w:val="24"/>
                <w:szCs w:val="24"/>
              </w:rPr>
              <w:t>Εγγραφές – Δηλώσεις Μαθημάτων:</w:t>
            </w:r>
          </w:p>
        </w:tc>
        <w:tc>
          <w:tcPr>
            <w:tcW w:w="2126" w:type="dxa"/>
            <w:hideMark/>
          </w:tcPr>
          <w:p w:rsidR="001933A6" w:rsidRPr="000C3218" w:rsidRDefault="001933A6" w:rsidP="00680BAC">
            <w:pPr>
              <w:ind w:left="-567"/>
              <w:jc w:val="center"/>
              <w:rPr>
                <w:rFonts w:asciiTheme="minorHAnsi" w:hAnsiTheme="minorHAnsi" w:cstheme="minorHAnsi"/>
                <w:sz w:val="24"/>
                <w:szCs w:val="24"/>
              </w:rPr>
            </w:pPr>
            <w:r w:rsidRPr="000C3218">
              <w:rPr>
                <w:rFonts w:asciiTheme="minorHAnsi" w:hAnsiTheme="minorHAnsi" w:cstheme="minorHAnsi"/>
                <w:sz w:val="24"/>
                <w:szCs w:val="24"/>
              </w:rPr>
              <w:t>από  05.10.20</w:t>
            </w:r>
          </w:p>
        </w:tc>
        <w:tc>
          <w:tcPr>
            <w:tcW w:w="4536" w:type="dxa"/>
            <w:hideMark/>
          </w:tcPr>
          <w:p w:rsidR="001933A6" w:rsidRPr="000C3218" w:rsidRDefault="001933A6" w:rsidP="00680BAC">
            <w:pPr>
              <w:ind w:left="-567"/>
              <w:jc w:val="center"/>
              <w:rPr>
                <w:rFonts w:asciiTheme="minorHAnsi" w:hAnsiTheme="minorHAnsi" w:cstheme="minorHAnsi"/>
                <w:sz w:val="24"/>
                <w:szCs w:val="24"/>
              </w:rPr>
            </w:pPr>
            <w:r w:rsidRPr="000C3218">
              <w:rPr>
                <w:rFonts w:asciiTheme="minorHAnsi" w:hAnsiTheme="minorHAnsi" w:cstheme="minorHAnsi"/>
                <w:sz w:val="24"/>
                <w:szCs w:val="24"/>
              </w:rPr>
              <w:t>έως   09.10.20</w:t>
            </w:r>
          </w:p>
        </w:tc>
      </w:tr>
      <w:tr w:rsidR="001933A6" w:rsidRPr="000C3218" w:rsidTr="000C3218">
        <w:tc>
          <w:tcPr>
            <w:tcW w:w="4820" w:type="dxa"/>
            <w:hideMark/>
          </w:tcPr>
          <w:p w:rsidR="001933A6" w:rsidRPr="000C3218" w:rsidRDefault="001933A6" w:rsidP="00680BAC">
            <w:pPr>
              <w:ind w:left="68"/>
              <w:jc w:val="both"/>
              <w:rPr>
                <w:rFonts w:asciiTheme="minorHAnsi" w:hAnsiTheme="minorHAnsi" w:cstheme="minorHAnsi"/>
                <w:sz w:val="24"/>
                <w:szCs w:val="24"/>
              </w:rPr>
            </w:pPr>
            <w:r w:rsidRPr="000C3218">
              <w:rPr>
                <w:rFonts w:asciiTheme="minorHAnsi" w:hAnsiTheme="minorHAnsi" w:cstheme="minorHAnsi"/>
                <w:sz w:val="24"/>
                <w:szCs w:val="24"/>
              </w:rPr>
              <w:t>Διορθώσεις Δηλώσεων Μαθημάτων:</w:t>
            </w:r>
          </w:p>
        </w:tc>
        <w:tc>
          <w:tcPr>
            <w:tcW w:w="2126" w:type="dxa"/>
            <w:hideMark/>
          </w:tcPr>
          <w:p w:rsidR="001933A6" w:rsidRPr="000C3218" w:rsidRDefault="001933A6" w:rsidP="00680BAC">
            <w:pPr>
              <w:ind w:left="-567"/>
              <w:jc w:val="center"/>
              <w:rPr>
                <w:rFonts w:asciiTheme="minorHAnsi" w:hAnsiTheme="minorHAnsi" w:cstheme="minorHAnsi"/>
                <w:sz w:val="24"/>
                <w:szCs w:val="24"/>
              </w:rPr>
            </w:pPr>
            <w:r w:rsidRPr="000C3218">
              <w:rPr>
                <w:rFonts w:asciiTheme="minorHAnsi" w:hAnsiTheme="minorHAnsi" w:cstheme="minorHAnsi"/>
                <w:sz w:val="24"/>
                <w:szCs w:val="24"/>
              </w:rPr>
              <w:t>από  12.10.19</w:t>
            </w:r>
          </w:p>
        </w:tc>
        <w:tc>
          <w:tcPr>
            <w:tcW w:w="4536" w:type="dxa"/>
            <w:hideMark/>
          </w:tcPr>
          <w:p w:rsidR="001933A6" w:rsidRPr="000C3218" w:rsidRDefault="001933A6" w:rsidP="00680BAC">
            <w:pPr>
              <w:ind w:left="-567"/>
              <w:jc w:val="center"/>
              <w:rPr>
                <w:rFonts w:asciiTheme="minorHAnsi" w:hAnsiTheme="minorHAnsi" w:cstheme="minorHAnsi"/>
                <w:sz w:val="24"/>
                <w:szCs w:val="24"/>
              </w:rPr>
            </w:pPr>
            <w:r w:rsidRPr="000C3218">
              <w:rPr>
                <w:rFonts w:asciiTheme="minorHAnsi" w:hAnsiTheme="minorHAnsi" w:cstheme="minorHAnsi"/>
                <w:sz w:val="24"/>
                <w:szCs w:val="24"/>
              </w:rPr>
              <w:t>έως   23.10.19</w:t>
            </w:r>
          </w:p>
        </w:tc>
      </w:tr>
      <w:tr w:rsidR="001933A6" w:rsidRPr="000C3218" w:rsidTr="000C3218">
        <w:tc>
          <w:tcPr>
            <w:tcW w:w="4820" w:type="dxa"/>
            <w:hideMark/>
          </w:tcPr>
          <w:p w:rsidR="001933A6" w:rsidRPr="000C3218" w:rsidRDefault="001933A6" w:rsidP="00680BAC">
            <w:pPr>
              <w:ind w:left="68"/>
              <w:jc w:val="both"/>
              <w:rPr>
                <w:rFonts w:asciiTheme="minorHAnsi" w:hAnsiTheme="minorHAnsi" w:cstheme="minorHAnsi"/>
                <w:sz w:val="24"/>
                <w:szCs w:val="24"/>
              </w:rPr>
            </w:pPr>
            <w:r w:rsidRPr="000C3218">
              <w:rPr>
                <w:rFonts w:asciiTheme="minorHAnsi" w:hAnsiTheme="minorHAnsi" w:cstheme="minorHAnsi"/>
                <w:sz w:val="24"/>
                <w:szCs w:val="24"/>
              </w:rPr>
              <w:t>Έναρξη  -  Λήξη Μαθημάτων:</w:t>
            </w:r>
          </w:p>
        </w:tc>
        <w:tc>
          <w:tcPr>
            <w:tcW w:w="2126" w:type="dxa"/>
            <w:hideMark/>
          </w:tcPr>
          <w:p w:rsidR="001933A6" w:rsidRPr="000C3218" w:rsidRDefault="001933A6" w:rsidP="00680BAC">
            <w:pPr>
              <w:ind w:left="-567"/>
              <w:jc w:val="center"/>
              <w:rPr>
                <w:rFonts w:asciiTheme="minorHAnsi" w:hAnsiTheme="minorHAnsi" w:cstheme="minorHAnsi"/>
                <w:sz w:val="24"/>
                <w:szCs w:val="24"/>
              </w:rPr>
            </w:pPr>
            <w:r w:rsidRPr="000C3218">
              <w:rPr>
                <w:rFonts w:asciiTheme="minorHAnsi" w:hAnsiTheme="minorHAnsi" w:cstheme="minorHAnsi"/>
                <w:sz w:val="24"/>
                <w:szCs w:val="24"/>
              </w:rPr>
              <w:t>από  12.10.19</w:t>
            </w:r>
          </w:p>
        </w:tc>
        <w:tc>
          <w:tcPr>
            <w:tcW w:w="4536" w:type="dxa"/>
            <w:hideMark/>
          </w:tcPr>
          <w:p w:rsidR="001933A6" w:rsidRPr="000C3218" w:rsidRDefault="001933A6" w:rsidP="00680BAC">
            <w:pPr>
              <w:ind w:left="-567"/>
              <w:jc w:val="center"/>
              <w:rPr>
                <w:rFonts w:asciiTheme="minorHAnsi" w:hAnsiTheme="minorHAnsi" w:cstheme="minorHAnsi"/>
                <w:sz w:val="24"/>
                <w:szCs w:val="24"/>
              </w:rPr>
            </w:pPr>
            <w:r w:rsidRPr="000C3218">
              <w:rPr>
                <w:rFonts w:asciiTheme="minorHAnsi" w:hAnsiTheme="minorHAnsi" w:cstheme="minorHAnsi"/>
                <w:sz w:val="24"/>
                <w:szCs w:val="24"/>
              </w:rPr>
              <w:t>έως   29.01.21</w:t>
            </w:r>
          </w:p>
        </w:tc>
      </w:tr>
      <w:tr w:rsidR="001933A6" w:rsidRPr="000C3218" w:rsidTr="000C3218">
        <w:tc>
          <w:tcPr>
            <w:tcW w:w="4820" w:type="dxa"/>
            <w:hideMark/>
          </w:tcPr>
          <w:p w:rsidR="001933A6" w:rsidRPr="000C3218" w:rsidRDefault="001933A6" w:rsidP="00680BAC">
            <w:pPr>
              <w:ind w:left="68"/>
              <w:jc w:val="both"/>
              <w:rPr>
                <w:rFonts w:asciiTheme="minorHAnsi" w:hAnsiTheme="minorHAnsi" w:cstheme="minorHAnsi"/>
                <w:sz w:val="24"/>
                <w:szCs w:val="24"/>
              </w:rPr>
            </w:pPr>
            <w:r w:rsidRPr="000C3218">
              <w:rPr>
                <w:rFonts w:asciiTheme="minorHAnsi" w:hAnsiTheme="minorHAnsi" w:cstheme="minorHAnsi"/>
                <w:sz w:val="24"/>
                <w:szCs w:val="24"/>
              </w:rPr>
              <w:t>Εξεταστική:</w:t>
            </w:r>
          </w:p>
        </w:tc>
        <w:tc>
          <w:tcPr>
            <w:tcW w:w="2126" w:type="dxa"/>
            <w:hideMark/>
          </w:tcPr>
          <w:p w:rsidR="001933A6" w:rsidRPr="000C3218" w:rsidRDefault="001933A6" w:rsidP="00680BAC">
            <w:pPr>
              <w:ind w:left="-567"/>
              <w:jc w:val="center"/>
              <w:rPr>
                <w:rFonts w:asciiTheme="minorHAnsi" w:hAnsiTheme="minorHAnsi" w:cstheme="minorHAnsi"/>
                <w:sz w:val="24"/>
                <w:szCs w:val="24"/>
              </w:rPr>
            </w:pPr>
            <w:r w:rsidRPr="000C3218">
              <w:rPr>
                <w:rFonts w:asciiTheme="minorHAnsi" w:hAnsiTheme="minorHAnsi" w:cstheme="minorHAnsi"/>
                <w:sz w:val="24"/>
                <w:szCs w:val="24"/>
              </w:rPr>
              <w:t>από  01.02.21</w:t>
            </w:r>
          </w:p>
        </w:tc>
        <w:tc>
          <w:tcPr>
            <w:tcW w:w="4536" w:type="dxa"/>
            <w:hideMark/>
          </w:tcPr>
          <w:p w:rsidR="001933A6" w:rsidRPr="000C3218" w:rsidRDefault="001933A6" w:rsidP="00680BAC">
            <w:pPr>
              <w:ind w:left="-567"/>
              <w:jc w:val="center"/>
              <w:rPr>
                <w:rFonts w:asciiTheme="minorHAnsi" w:hAnsiTheme="minorHAnsi" w:cstheme="minorHAnsi"/>
                <w:sz w:val="24"/>
                <w:szCs w:val="24"/>
              </w:rPr>
            </w:pPr>
            <w:r w:rsidRPr="000C3218">
              <w:rPr>
                <w:rFonts w:asciiTheme="minorHAnsi" w:hAnsiTheme="minorHAnsi" w:cstheme="minorHAnsi"/>
                <w:sz w:val="24"/>
                <w:szCs w:val="24"/>
              </w:rPr>
              <w:t>έως   19.02.21</w:t>
            </w:r>
          </w:p>
        </w:tc>
      </w:tr>
      <w:tr w:rsidR="001933A6" w:rsidRPr="000C3218" w:rsidTr="000C3218">
        <w:tc>
          <w:tcPr>
            <w:tcW w:w="4820" w:type="dxa"/>
          </w:tcPr>
          <w:p w:rsidR="001933A6" w:rsidRPr="000C3218" w:rsidRDefault="001933A6" w:rsidP="00680BAC">
            <w:pPr>
              <w:ind w:left="68"/>
              <w:jc w:val="both"/>
              <w:rPr>
                <w:rFonts w:asciiTheme="minorHAnsi" w:hAnsiTheme="minorHAnsi" w:cstheme="minorHAnsi"/>
                <w:sz w:val="24"/>
                <w:szCs w:val="24"/>
              </w:rPr>
            </w:pPr>
          </w:p>
        </w:tc>
        <w:tc>
          <w:tcPr>
            <w:tcW w:w="2126" w:type="dxa"/>
          </w:tcPr>
          <w:p w:rsidR="001933A6" w:rsidRPr="000C3218" w:rsidRDefault="001933A6" w:rsidP="00680BAC">
            <w:pPr>
              <w:ind w:left="-567"/>
              <w:jc w:val="center"/>
              <w:rPr>
                <w:rFonts w:asciiTheme="minorHAnsi" w:hAnsiTheme="minorHAnsi" w:cstheme="minorHAnsi"/>
                <w:sz w:val="24"/>
                <w:szCs w:val="24"/>
              </w:rPr>
            </w:pPr>
          </w:p>
        </w:tc>
        <w:tc>
          <w:tcPr>
            <w:tcW w:w="4536" w:type="dxa"/>
          </w:tcPr>
          <w:p w:rsidR="001933A6" w:rsidRPr="000C3218" w:rsidRDefault="001933A6" w:rsidP="00680BAC">
            <w:pPr>
              <w:ind w:left="-567"/>
              <w:jc w:val="center"/>
              <w:rPr>
                <w:rFonts w:asciiTheme="minorHAnsi" w:hAnsiTheme="minorHAnsi" w:cstheme="minorHAnsi"/>
                <w:sz w:val="24"/>
                <w:szCs w:val="24"/>
              </w:rPr>
            </w:pPr>
          </w:p>
        </w:tc>
      </w:tr>
      <w:tr w:rsidR="001933A6" w:rsidRPr="000C3218" w:rsidTr="000C3218">
        <w:tc>
          <w:tcPr>
            <w:tcW w:w="4820" w:type="dxa"/>
            <w:hideMark/>
          </w:tcPr>
          <w:p w:rsidR="001933A6" w:rsidRPr="000C3218" w:rsidRDefault="001933A6" w:rsidP="00680BAC">
            <w:pPr>
              <w:ind w:left="68"/>
              <w:jc w:val="both"/>
              <w:rPr>
                <w:rFonts w:asciiTheme="minorHAnsi" w:hAnsiTheme="minorHAnsi" w:cstheme="minorHAnsi"/>
                <w:b/>
                <w:sz w:val="24"/>
                <w:szCs w:val="24"/>
              </w:rPr>
            </w:pPr>
            <w:r w:rsidRPr="000C3218">
              <w:rPr>
                <w:rFonts w:asciiTheme="minorHAnsi" w:hAnsiTheme="minorHAnsi" w:cstheme="minorHAnsi"/>
                <w:b/>
                <w:sz w:val="24"/>
                <w:szCs w:val="24"/>
              </w:rPr>
              <w:t>Εαρινό Εξάμηνο:</w:t>
            </w:r>
          </w:p>
        </w:tc>
        <w:tc>
          <w:tcPr>
            <w:tcW w:w="2126" w:type="dxa"/>
          </w:tcPr>
          <w:p w:rsidR="001933A6" w:rsidRPr="000C3218" w:rsidRDefault="001933A6" w:rsidP="00680BAC">
            <w:pPr>
              <w:ind w:left="-567"/>
              <w:jc w:val="center"/>
              <w:rPr>
                <w:rFonts w:asciiTheme="minorHAnsi" w:hAnsiTheme="minorHAnsi" w:cstheme="minorHAnsi"/>
                <w:sz w:val="24"/>
                <w:szCs w:val="24"/>
              </w:rPr>
            </w:pPr>
          </w:p>
        </w:tc>
        <w:tc>
          <w:tcPr>
            <w:tcW w:w="4536" w:type="dxa"/>
          </w:tcPr>
          <w:p w:rsidR="001933A6" w:rsidRPr="000C3218" w:rsidRDefault="001933A6" w:rsidP="00680BAC">
            <w:pPr>
              <w:ind w:left="-567"/>
              <w:jc w:val="center"/>
              <w:rPr>
                <w:rFonts w:asciiTheme="minorHAnsi" w:hAnsiTheme="minorHAnsi" w:cstheme="minorHAnsi"/>
                <w:sz w:val="24"/>
                <w:szCs w:val="24"/>
              </w:rPr>
            </w:pPr>
          </w:p>
        </w:tc>
      </w:tr>
      <w:tr w:rsidR="001933A6" w:rsidRPr="000C3218" w:rsidTr="000C3218">
        <w:tc>
          <w:tcPr>
            <w:tcW w:w="4820" w:type="dxa"/>
            <w:hideMark/>
          </w:tcPr>
          <w:p w:rsidR="001933A6" w:rsidRPr="000C3218" w:rsidRDefault="001933A6" w:rsidP="00680BAC">
            <w:pPr>
              <w:ind w:left="68"/>
              <w:jc w:val="both"/>
              <w:rPr>
                <w:rFonts w:asciiTheme="minorHAnsi" w:hAnsiTheme="minorHAnsi" w:cstheme="minorHAnsi"/>
                <w:sz w:val="24"/>
                <w:szCs w:val="24"/>
              </w:rPr>
            </w:pPr>
            <w:r w:rsidRPr="000C3218">
              <w:rPr>
                <w:rFonts w:asciiTheme="minorHAnsi" w:hAnsiTheme="minorHAnsi" w:cstheme="minorHAnsi"/>
                <w:sz w:val="24"/>
                <w:szCs w:val="24"/>
              </w:rPr>
              <w:t>Εγγραφές – Δηλώσεις Μαθημάτων:</w:t>
            </w:r>
          </w:p>
        </w:tc>
        <w:tc>
          <w:tcPr>
            <w:tcW w:w="2126" w:type="dxa"/>
            <w:hideMark/>
          </w:tcPr>
          <w:p w:rsidR="001933A6" w:rsidRPr="000C3218" w:rsidRDefault="001933A6" w:rsidP="00680BAC">
            <w:pPr>
              <w:ind w:left="-567"/>
              <w:jc w:val="center"/>
              <w:rPr>
                <w:rFonts w:asciiTheme="minorHAnsi" w:hAnsiTheme="minorHAnsi" w:cstheme="minorHAnsi"/>
                <w:sz w:val="24"/>
                <w:szCs w:val="24"/>
              </w:rPr>
            </w:pPr>
            <w:r w:rsidRPr="000C3218">
              <w:rPr>
                <w:rFonts w:asciiTheme="minorHAnsi" w:hAnsiTheme="minorHAnsi" w:cstheme="minorHAnsi"/>
                <w:sz w:val="24"/>
                <w:szCs w:val="24"/>
              </w:rPr>
              <w:t>από  22.02.21</w:t>
            </w:r>
          </w:p>
        </w:tc>
        <w:tc>
          <w:tcPr>
            <w:tcW w:w="4536" w:type="dxa"/>
            <w:hideMark/>
          </w:tcPr>
          <w:p w:rsidR="001933A6" w:rsidRPr="000C3218" w:rsidRDefault="001933A6" w:rsidP="00680BAC">
            <w:pPr>
              <w:ind w:left="-567"/>
              <w:jc w:val="center"/>
              <w:rPr>
                <w:rFonts w:asciiTheme="minorHAnsi" w:hAnsiTheme="minorHAnsi" w:cstheme="minorHAnsi"/>
                <w:sz w:val="24"/>
                <w:szCs w:val="24"/>
              </w:rPr>
            </w:pPr>
            <w:r w:rsidRPr="000C3218">
              <w:rPr>
                <w:rFonts w:asciiTheme="minorHAnsi" w:hAnsiTheme="minorHAnsi" w:cstheme="minorHAnsi"/>
                <w:sz w:val="24"/>
                <w:szCs w:val="24"/>
              </w:rPr>
              <w:t>έως   27.02.21</w:t>
            </w:r>
          </w:p>
        </w:tc>
      </w:tr>
      <w:tr w:rsidR="001933A6" w:rsidRPr="000C3218" w:rsidTr="000C3218">
        <w:tc>
          <w:tcPr>
            <w:tcW w:w="4820" w:type="dxa"/>
            <w:hideMark/>
          </w:tcPr>
          <w:p w:rsidR="001933A6" w:rsidRPr="000C3218" w:rsidRDefault="001933A6" w:rsidP="00680BAC">
            <w:pPr>
              <w:ind w:left="68"/>
              <w:jc w:val="both"/>
              <w:rPr>
                <w:rFonts w:asciiTheme="minorHAnsi" w:hAnsiTheme="minorHAnsi" w:cstheme="minorHAnsi"/>
                <w:sz w:val="24"/>
                <w:szCs w:val="24"/>
              </w:rPr>
            </w:pPr>
            <w:r w:rsidRPr="000C3218">
              <w:rPr>
                <w:rFonts w:asciiTheme="minorHAnsi" w:hAnsiTheme="minorHAnsi" w:cstheme="minorHAnsi"/>
                <w:sz w:val="24"/>
                <w:szCs w:val="24"/>
              </w:rPr>
              <w:t>Διορθώσεις Δηλώσεων Μαθημάτων:</w:t>
            </w:r>
          </w:p>
        </w:tc>
        <w:tc>
          <w:tcPr>
            <w:tcW w:w="2126" w:type="dxa"/>
            <w:hideMark/>
          </w:tcPr>
          <w:p w:rsidR="001933A6" w:rsidRPr="000C3218" w:rsidRDefault="001933A6" w:rsidP="00680BAC">
            <w:pPr>
              <w:ind w:left="-567"/>
              <w:jc w:val="center"/>
              <w:rPr>
                <w:rFonts w:asciiTheme="minorHAnsi" w:hAnsiTheme="minorHAnsi" w:cstheme="minorHAnsi"/>
                <w:sz w:val="24"/>
                <w:szCs w:val="24"/>
              </w:rPr>
            </w:pPr>
            <w:r w:rsidRPr="000C3218">
              <w:rPr>
                <w:rFonts w:asciiTheme="minorHAnsi" w:hAnsiTheme="minorHAnsi" w:cstheme="minorHAnsi"/>
                <w:sz w:val="24"/>
                <w:szCs w:val="24"/>
              </w:rPr>
              <w:t>από  01.03.21</w:t>
            </w:r>
          </w:p>
        </w:tc>
        <w:tc>
          <w:tcPr>
            <w:tcW w:w="4536" w:type="dxa"/>
            <w:hideMark/>
          </w:tcPr>
          <w:p w:rsidR="001933A6" w:rsidRPr="000C3218" w:rsidRDefault="001933A6" w:rsidP="00680BAC">
            <w:pPr>
              <w:ind w:left="-567"/>
              <w:jc w:val="center"/>
              <w:rPr>
                <w:rFonts w:asciiTheme="minorHAnsi" w:hAnsiTheme="minorHAnsi" w:cstheme="minorHAnsi"/>
                <w:sz w:val="24"/>
                <w:szCs w:val="24"/>
              </w:rPr>
            </w:pPr>
            <w:r w:rsidRPr="000C3218">
              <w:rPr>
                <w:rFonts w:asciiTheme="minorHAnsi" w:hAnsiTheme="minorHAnsi" w:cstheme="minorHAnsi"/>
                <w:sz w:val="24"/>
                <w:szCs w:val="24"/>
              </w:rPr>
              <w:t>έως   12.03.21</w:t>
            </w:r>
          </w:p>
        </w:tc>
      </w:tr>
      <w:tr w:rsidR="001933A6" w:rsidRPr="000C3218" w:rsidTr="000C3218">
        <w:tc>
          <w:tcPr>
            <w:tcW w:w="4820" w:type="dxa"/>
            <w:hideMark/>
          </w:tcPr>
          <w:p w:rsidR="001933A6" w:rsidRPr="000C3218" w:rsidRDefault="001933A6" w:rsidP="00680BAC">
            <w:pPr>
              <w:ind w:left="68"/>
              <w:jc w:val="both"/>
              <w:rPr>
                <w:rFonts w:asciiTheme="minorHAnsi" w:hAnsiTheme="minorHAnsi" w:cstheme="minorHAnsi"/>
                <w:sz w:val="24"/>
                <w:szCs w:val="24"/>
              </w:rPr>
            </w:pPr>
            <w:r w:rsidRPr="000C3218">
              <w:rPr>
                <w:rFonts w:asciiTheme="minorHAnsi" w:hAnsiTheme="minorHAnsi" w:cstheme="minorHAnsi"/>
                <w:sz w:val="24"/>
                <w:szCs w:val="24"/>
              </w:rPr>
              <w:t>Έναρξη  -  Λήξη Μαθημάτων:</w:t>
            </w:r>
          </w:p>
        </w:tc>
        <w:tc>
          <w:tcPr>
            <w:tcW w:w="2126" w:type="dxa"/>
            <w:hideMark/>
          </w:tcPr>
          <w:p w:rsidR="001933A6" w:rsidRPr="000C3218" w:rsidRDefault="001933A6" w:rsidP="00680BAC">
            <w:pPr>
              <w:ind w:left="-567"/>
              <w:jc w:val="center"/>
              <w:rPr>
                <w:rFonts w:asciiTheme="minorHAnsi" w:hAnsiTheme="minorHAnsi" w:cstheme="minorHAnsi"/>
                <w:sz w:val="24"/>
                <w:szCs w:val="24"/>
              </w:rPr>
            </w:pPr>
            <w:r w:rsidRPr="000C3218">
              <w:rPr>
                <w:rFonts w:asciiTheme="minorHAnsi" w:hAnsiTheme="minorHAnsi" w:cstheme="minorHAnsi"/>
                <w:sz w:val="24"/>
                <w:szCs w:val="24"/>
              </w:rPr>
              <w:t>από  01.03.20</w:t>
            </w:r>
          </w:p>
        </w:tc>
        <w:tc>
          <w:tcPr>
            <w:tcW w:w="4536" w:type="dxa"/>
            <w:hideMark/>
          </w:tcPr>
          <w:p w:rsidR="001933A6" w:rsidRPr="000C3218" w:rsidRDefault="001933A6" w:rsidP="00680BAC">
            <w:pPr>
              <w:ind w:left="-567"/>
              <w:jc w:val="center"/>
              <w:rPr>
                <w:rFonts w:asciiTheme="minorHAnsi" w:hAnsiTheme="minorHAnsi" w:cstheme="minorHAnsi"/>
                <w:sz w:val="24"/>
                <w:szCs w:val="24"/>
              </w:rPr>
            </w:pPr>
            <w:r w:rsidRPr="000C3218">
              <w:rPr>
                <w:rFonts w:asciiTheme="minorHAnsi" w:hAnsiTheme="minorHAnsi" w:cstheme="minorHAnsi"/>
                <w:sz w:val="24"/>
                <w:szCs w:val="24"/>
              </w:rPr>
              <w:t>έως   18.06.21</w:t>
            </w:r>
          </w:p>
        </w:tc>
      </w:tr>
      <w:tr w:rsidR="001933A6" w:rsidRPr="000C3218" w:rsidTr="000C3218">
        <w:tc>
          <w:tcPr>
            <w:tcW w:w="4820" w:type="dxa"/>
            <w:hideMark/>
          </w:tcPr>
          <w:p w:rsidR="001933A6" w:rsidRPr="000C3218" w:rsidRDefault="001933A6" w:rsidP="00680BAC">
            <w:pPr>
              <w:ind w:left="68"/>
              <w:jc w:val="both"/>
              <w:rPr>
                <w:rFonts w:asciiTheme="minorHAnsi" w:hAnsiTheme="minorHAnsi" w:cstheme="minorHAnsi"/>
                <w:sz w:val="24"/>
                <w:szCs w:val="24"/>
              </w:rPr>
            </w:pPr>
            <w:r w:rsidRPr="000C3218">
              <w:rPr>
                <w:rFonts w:asciiTheme="minorHAnsi" w:hAnsiTheme="minorHAnsi" w:cstheme="minorHAnsi"/>
                <w:sz w:val="24"/>
                <w:szCs w:val="24"/>
              </w:rPr>
              <w:t>Εξεταστική:</w:t>
            </w:r>
          </w:p>
        </w:tc>
        <w:tc>
          <w:tcPr>
            <w:tcW w:w="2126" w:type="dxa"/>
            <w:hideMark/>
          </w:tcPr>
          <w:p w:rsidR="001933A6" w:rsidRPr="000C3218" w:rsidRDefault="001933A6" w:rsidP="00680BAC">
            <w:pPr>
              <w:ind w:left="-567"/>
              <w:jc w:val="center"/>
              <w:rPr>
                <w:rFonts w:asciiTheme="minorHAnsi" w:hAnsiTheme="minorHAnsi" w:cstheme="minorHAnsi"/>
                <w:sz w:val="24"/>
                <w:szCs w:val="24"/>
              </w:rPr>
            </w:pPr>
            <w:r w:rsidRPr="000C3218">
              <w:rPr>
                <w:rFonts w:asciiTheme="minorHAnsi" w:hAnsiTheme="minorHAnsi" w:cstheme="minorHAnsi"/>
                <w:sz w:val="24"/>
                <w:szCs w:val="24"/>
              </w:rPr>
              <w:t>από  21.06.21</w:t>
            </w:r>
          </w:p>
        </w:tc>
        <w:tc>
          <w:tcPr>
            <w:tcW w:w="4536" w:type="dxa"/>
            <w:hideMark/>
          </w:tcPr>
          <w:p w:rsidR="001933A6" w:rsidRPr="000C3218" w:rsidRDefault="001933A6" w:rsidP="00680BAC">
            <w:pPr>
              <w:ind w:left="-567"/>
              <w:jc w:val="center"/>
              <w:rPr>
                <w:rFonts w:asciiTheme="minorHAnsi" w:hAnsiTheme="minorHAnsi" w:cstheme="minorHAnsi"/>
                <w:sz w:val="24"/>
                <w:szCs w:val="24"/>
              </w:rPr>
            </w:pPr>
            <w:r w:rsidRPr="000C3218">
              <w:rPr>
                <w:rFonts w:asciiTheme="minorHAnsi" w:hAnsiTheme="minorHAnsi" w:cstheme="minorHAnsi"/>
                <w:sz w:val="24"/>
                <w:szCs w:val="24"/>
              </w:rPr>
              <w:t>έως   09.07.21</w:t>
            </w:r>
          </w:p>
        </w:tc>
      </w:tr>
      <w:tr w:rsidR="001933A6" w:rsidRPr="000C3218" w:rsidTr="000C3218">
        <w:tc>
          <w:tcPr>
            <w:tcW w:w="4820" w:type="dxa"/>
          </w:tcPr>
          <w:p w:rsidR="001933A6" w:rsidRPr="000C3218" w:rsidRDefault="001933A6" w:rsidP="00680BAC">
            <w:pPr>
              <w:ind w:left="-567"/>
              <w:jc w:val="center"/>
              <w:rPr>
                <w:rFonts w:asciiTheme="minorHAnsi" w:hAnsiTheme="minorHAnsi" w:cstheme="minorHAnsi"/>
                <w:sz w:val="24"/>
                <w:szCs w:val="24"/>
              </w:rPr>
            </w:pPr>
          </w:p>
        </w:tc>
        <w:tc>
          <w:tcPr>
            <w:tcW w:w="2126" w:type="dxa"/>
          </w:tcPr>
          <w:p w:rsidR="001933A6" w:rsidRPr="000C3218" w:rsidRDefault="001933A6" w:rsidP="00680BAC">
            <w:pPr>
              <w:ind w:left="-567"/>
              <w:jc w:val="center"/>
              <w:rPr>
                <w:rFonts w:asciiTheme="minorHAnsi" w:hAnsiTheme="minorHAnsi" w:cstheme="minorHAnsi"/>
                <w:sz w:val="24"/>
                <w:szCs w:val="24"/>
              </w:rPr>
            </w:pPr>
          </w:p>
        </w:tc>
        <w:tc>
          <w:tcPr>
            <w:tcW w:w="4536" w:type="dxa"/>
          </w:tcPr>
          <w:p w:rsidR="001933A6" w:rsidRPr="000C3218" w:rsidRDefault="001933A6" w:rsidP="00680BAC">
            <w:pPr>
              <w:ind w:left="-567"/>
              <w:jc w:val="center"/>
              <w:rPr>
                <w:rFonts w:asciiTheme="minorHAnsi" w:hAnsiTheme="minorHAnsi" w:cstheme="minorHAnsi"/>
                <w:sz w:val="24"/>
                <w:szCs w:val="24"/>
              </w:rPr>
            </w:pPr>
          </w:p>
        </w:tc>
      </w:tr>
      <w:tr w:rsidR="001933A6" w:rsidRPr="000C3218" w:rsidTr="000C3218">
        <w:tc>
          <w:tcPr>
            <w:tcW w:w="4820" w:type="dxa"/>
            <w:hideMark/>
          </w:tcPr>
          <w:p w:rsidR="001933A6" w:rsidRPr="000C3218" w:rsidRDefault="001933A6" w:rsidP="00680BAC">
            <w:pPr>
              <w:ind w:left="68"/>
              <w:rPr>
                <w:rFonts w:asciiTheme="minorHAnsi" w:hAnsiTheme="minorHAnsi" w:cstheme="minorHAnsi"/>
                <w:b/>
                <w:sz w:val="24"/>
                <w:szCs w:val="24"/>
              </w:rPr>
            </w:pPr>
            <w:r w:rsidRPr="000C3218">
              <w:rPr>
                <w:rFonts w:asciiTheme="minorHAnsi" w:hAnsiTheme="minorHAnsi" w:cstheme="minorHAnsi"/>
                <w:b/>
                <w:sz w:val="24"/>
                <w:szCs w:val="24"/>
              </w:rPr>
              <w:t>Β Εξεταστική Περίοδος</w:t>
            </w:r>
          </w:p>
          <w:p w:rsidR="001933A6" w:rsidRPr="000C3218" w:rsidRDefault="001933A6" w:rsidP="000C3218">
            <w:pPr>
              <w:ind w:left="34"/>
              <w:rPr>
                <w:rFonts w:asciiTheme="minorHAnsi" w:hAnsiTheme="minorHAnsi" w:cstheme="minorHAnsi"/>
                <w:sz w:val="24"/>
                <w:szCs w:val="24"/>
              </w:rPr>
            </w:pPr>
            <w:r w:rsidRPr="000C3218">
              <w:rPr>
                <w:rFonts w:asciiTheme="minorHAnsi" w:hAnsiTheme="minorHAnsi" w:cstheme="minorHAnsi"/>
                <w:sz w:val="24"/>
                <w:szCs w:val="24"/>
              </w:rPr>
              <w:t>Χειμερινού και Εαρινού Εξαμήνου</w:t>
            </w:r>
          </w:p>
        </w:tc>
        <w:tc>
          <w:tcPr>
            <w:tcW w:w="2126" w:type="dxa"/>
            <w:vAlign w:val="center"/>
            <w:hideMark/>
          </w:tcPr>
          <w:p w:rsidR="001933A6" w:rsidRPr="000C3218" w:rsidRDefault="001933A6" w:rsidP="00680BAC">
            <w:pPr>
              <w:ind w:left="-567"/>
              <w:jc w:val="center"/>
              <w:rPr>
                <w:rFonts w:asciiTheme="minorHAnsi" w:hAnsiTheme="minorHAnsi" w:cstheme="minorHAnsi"/>
                <w:sz w:val="24"/>
                <w:szCs w:val="24"/>
              </w:rPr>
            </w:pPr>
            <w:r w:rsidRPr="000C3218">
              <w:rPr>
                <w:rFonts w:asciiTheme="minorHAnsi" w:hAnsiTheme="minorHAnsi" w:cstheme="minorHAnsi"/>
                <w:sz w:val="24"/>
                <w:szCs w:val="24"/>
              </w:rPr>
              <w:t>από  30.08.21</w:t>
            </w:r>
          </w:p>
        </w:tc>
        <w:tc>
          <w:tcPr>
            <w:tcW w:w="4536" w:type="dxa"/>
            <w:vAlign w:val="center"/>
            <w:hideMark/>
          </w:tcPr>
          <w:p w:rsidR="001933A6" w:rsidRPr="000C3218" w:rsidRDefault="001933A6" w:rsidP="00680BAC">
            <w:pPr>
              <w:ind w:left="-567"/>
              <w:jc w:val="center"/>
              <w:rPr>
                <w:rFonts w:asciiTheme="minorHAnsi" w:hAnsiTheme="minorHAnsi" w:cstheme="minorHAnsi"/>
                <w:sz w:val="24"/>
                <w:szCs w:val="24"/>
              </w:rPr>
            </w:pPr>
            <w:r w:rsidRPr="000C3218">
              <w:rPr>
                <w:rFonts w:asciiTheme="minorHAnsi" w:hAnsiTheme="minorHAnsi" w:cstheme="minorHAnsi"/>
                <w:sz w:val="24"/>
                <w:szCs w:val="24"/>
              </w:rPr>
              <w:t>έως   24.09.21</w:t>
            </w:r>
          </w:p>
        </w:tc>
      </w:tr>
    </w:tbl>
    <w:p w:rsidR="001933A6" w:rsidRDefault="001933A6" w:rsidP="00FC6BB9">
      <w:pPr>
        <w:pStyle w:val="Web"/>
        <w:spacing w:before="0" w:beforeAutospacing="0" w:after="120" w:afterAutospacing="0" w:line="276" w:lineRule="auto"/>
        <w:jc w:val="both"/>
        <w:rPr>
          <w:rFonts w:ascii="Verdana" w:hAnsi="Verdana"/>
          <w:color w:val="333333"/>
          <w:sz w:val="19"/>
          <w:szCs w:val="19"/>
        </w:rPr>
      </w:pPr>
    </w:p>
    <w:p w:rsidR="001933A6" w:rsidRDefault="001933A6" w:rsidP="00FC6BB9">
      <w:pPr>
        <w:pStyle w:val="Web"/>
        <w:spacing w:before="0" w:beforeAutospacing="0" w:after="120" w:afterAutospacing="0" w:line="276" w:lineRule="auto"/>
        <w:jc w:val="both"/>
        <w:rPr>
          <w:rFonts w:ascii="Verdana" w:hAnsi="Verdana"/>
          <w:color w:val="333333"/>
          <w:sz w:val="19"/>
          <w:szCs w:val="19"/>
        </w:rPr>
      </w:pPr>
    </w:p>
    <w:p w:rsidR="001933A6" w:rsidRPr="000C3218" w:rsidRDefault="001933A6" w:rsidP="000C3218">
      <w:pPr>
        <w:pStyle w:val="Web"/>
        <w:spacing w:before="0" w:beforeAutospacing="0" w:after="120" w:afterAutospacing="0" w:line="276" w:lineRule="auto"/>
        <w:ind w:left="-709" w:right="-766"/>
        <w:jc w:val="both"/>
        <w:rPr>
          <w:rFonts w:ascii="Verdana" w:hAnsi="Verdana"/>
          <w:b/>
          <w:color w:val="333333"/>
          <w:sz w:val="19"/>
          <w:szCs w:val="19"/>
          <w:u w:val="single"/>
        </w:rPr>
      </w:pPr>
      <w:r w:rsidRPr="000C3218">
        <w:rPr>
          <w:rFonts w:ascii="Verdana" w:hAnsi="Verdana"/>
          <w:b/>
          <w:color w:val="333333"/>
          <w:sz w:val="19"/>
          <w:szCs w:val="19"/>
          <w:u w:val="single"/>
        </w:rPr>
        <w:t>ΟΔΗΓΙΕΣ ΓΙΑ ΤΗΝ ΧΟΡΗΓΗΣΗ ΚΑΙ ΑΝΑΚΤΗΣΗ ΚΩΔΙΚΩΝ (ΙΔΡΥΜΑΤΙΚ</w:t>
      </w:r>
      <w:r w:rsidR="00425AE8" w:rsidRPr="000C3218">
        <w:rPr>
          <w:rFonts w:ascii="Verdana" w:hAnsi="Verdana"/>
          <w:b/>
          <w:color w:val="333333"/>
          <w:sz w:val="19"/>
          <w:szCs w:val="19"/>
          <w:u w:val="single"/>
        </w:rPr>
        <w:t>ΩΝ</w:t>
      </w:r>
      <w:r w:rsidRPr="000C3218">
        <w:rPr>
          <w:rFonts w:ascii="Verdana" w:hAnsi="Verdana"/>
          <w:b/>
          <w:color w:val="333333"/>
          <w:sz w:val="19"/>
          <w:szCs w:val="19"/>
          <w:u w:val="single"/>
        </w:rPr>
        <w:t xml:space="preserve"> ΛΟΓΑΡΙΑΣΜ</w:t>
      </w:r>
      <w:r w:rsidR="00425AE8" w:rsidRPr="000C3218">
        <w:rPr>
          <w:rFonts w:ascii="Verdana" w:hAnsi="Verdana"/>
          <w:b/>
          <w:color w:val="333333"/>
          <w:sz w:val="19"/>
          <w:szCs w:val="19"/>
          <w:u w:val="single"/>
        </w:rPr>
        <w:t>ΩΝ</w:t>
      </w:r>
      <w:r w:rsidRPr="000C3218">
        <w:rPr>
          <w:rFonts w:ascii="Verdana" w:hAnsi="Verdana"/>
          <w:b/>
          <w:color w:val="333333"/>
          <w:sz w:val="19"/>
          <w:szCs w:val="19"/>
          <w:u w:val="single"/>
        </w:rPr>
        <w:t>)</w:t>
      </w:r>
    </w:p>
    <w:p w:rsidR="00BA3159" w:rsidRPr="0011217F" w:rsidRDefault="00BA3159" w:rsidP="000C3218">
      <w:pPr>
        <w:pStyle w:val="a3"/>
        <w:spacing w:after="120" w:afterAutospacing="0"/>
        <w:ind w:left="-709" w:right="-766"/>
        <w:jc w:val="both"/>
        <w:rPr>
          <w:rFonts w:asciiTheme="minorHAnsi" w:hAnsiTheme="minorHAnsi" w:cstheme="minorHAnsi"/>
        </w:rPr>
      </w:pPr>
      <w:r w:rsidRPr="0011217F">
        <w:rPr>
          <w:rFonts w:asciiTheme="minorHAnsi" w:hAnsiTheme="minorHAnsi" w:cstheme="minorHAnsi"/>
        </w:rPr>
        <w:t xml:space="preserve">Η διαχείριση κωδικού του ιδρυματικού λογαριασμού, πραγματοποιείται στην διεύθυνση: </w:t>
      </w:r>
      <w:hyperlink r:id="rId4" w:history="1">
        <w:r w:rsidRPr="0011217F">
          <w:rPr>
            <w:rStyle w:val="-"/>
            <w:rFonts w:asciiTheme="minorHAnsi" w:hAnsiTheme="minorHAnsi" w:cstheme="minorHAnsi"/>
            <w:lang w:val="en-US"/>
          </w:rPr>
          <w:t>https</w:t>
        </w:r>
        <w:r w:rsidRPr="0011217F">
          <w:rPr>
            <w:rStyle w:val="-"/>
            <w:rFonts w:asciiTheme="minorHAnsi" w:hAnsiTheme="minorHAnsi" w:cstheme="minorHAnsi"/>
          </w:rPr>
          <w:t>://</w:t>
        </w:r>
        <w:proofErr w:type="spellStart"/>
        <w:r w:rsidRPr="0011217F">
          <w:rPr>
            <w:rStyle w:val="-"/>
            <w:rFonts w:asciiTheme="minorHAnsi" w:hAnsiTheme="minorHAnsi" w:cstheme="minorHAnsi"/>
            <w:lang w:val="en-US"/>
          </w:rPr>
          <w:t>mypassword</w:t>
        </w:r>
        <w:proofErr w:type="spellEnd"/>
        <w:r w:rsidRPr="0011217F">
          <w:rPr>
            <w:rStyle w:val="-"/>
            <w:rFonts w:asciiTheme="minorHAnsi" w:hAnsiTheme="minorHAnsi" w:cstheme="minorHAnsi"/>
          </w:rPr>
          <w:t>.</w:t>
        </w:r>
        <w:proofErr w:type="spellStart"/>
        <w:r w:rsidRPr="0011217F">
          <w:rPr>
            <w:rStyle w:val="-"/>
            <w:rFonts w:asciiTheme="minorHAnsi" w:hAnsiTheme="minorHAnsi" w:cstheme="minorHAnsi"/>
            <w:lang w:val="en-US"/>
          </w:rPr>
          <w:t>uop</w:t>
        </w:r>
        <w:proofErr w:type="spellEnd"/>
        <w:r w:rsidRPr="0011217F">
          <w:rPr>
            <w:rStyle w:val="-"/>
            <w:rFonts w:asciiTheme="minorHAnsi" w:hAnsiTheme="minorHAnsi" w:cstheme="minorHAnsi"/>
          </w:rPr>
          <w:t>.</w:t>
        </w:r>
        <w:r w:rsidRPr="0011217F">
          <w:rPr>
            <w:rStyle w:val="-"/>
            <w:rFonts w:asciiTheme="minorHAnsi" w:hAnsiTheme="minorHAnsi" w:cstheme="minorHAnsi"/>
            <w:lang w:val="en-US"/>
          </w:rPr>
          <w:t>gr</w:t>
        </w:r>
      </w:hyperlink>
      <w:r w:rsidRPr="0011217F">
        <w:rPr>
          <w:rFonts w:asciiTheme="minorHAnsi" w:hAnsiTheme="minorHAnsi" w:cstheme="minorHAnsi"/>
        </w:rPr>
        <w:t xml:space="preserve"> από τον ίδιο τον φοιτητή.</w:t>
      </w:r>
    </w:p>
    <w:p w:rsidR="00BA3159" w:rsidRPr="0011217F" w:rsidRDefault="00BA3159" w:rsidP="000C3218">
      <w:pPr>
        <w:pStyle w:val="a3"/>
        <w:spacing w:after="120" w:afterAutospacing="0"/>
        <w:ind w:left="-709" w:right="-766"/>
        <w:jc w:val="both"/>
        <w:rPr>
          <w:rFonts w:asciiTheme="minorHAnsi" w:hAnsiTheme="minorHAnsi" w:cstheme="minorHAnsi"/>
        </w:rPr>
      </w:pPr>
      <w:r w:rsidRPr="0011217F">
        <w:rPr>
          <w:rFonts w:asciiTheme="minorHAnsi" w:hAnsiTheme="minorHAnsi" w:cstheme="minorHAnsi"/>
        </w:rPr>
        <w:t xml:space="preserve">Φοιτητές οι οποίοι αντιμετωπίζουν οποιοδήποτε </w:t>
      </w:r>
      <w:r w:rsidRPr="0011217F">
        <w:rPr>
          <w:rFonts w:asciiTheme="minorHAnsi" w:hAnsiTheme="minorHAnsi" w:cstheme="minorHAnsi"/>
          <w:b/>
          <w:bCs/>
        </w:rPr>
        <w:t>πρόβλημα</w:t>
      </w:r>
      <w:r w:rsidRPr="0011217F">
        <w:rPr>
          <w:rFonts w:asciiTheme="minorHAnsi" w:hAnsiTheme="minorHAnsi" w:cstheme="minorHAnsi"/>
        </w:rPr>
        <w:t xml:space="preserve"> στη λειτουργία του ιδρυματικού λογαριασμού τους, </w:t>
      </w:r>
      <w:r w:rsidRPr="0011217F">
        <w:rPr>
          <w:rFonts w:asciiTheme="minorHAnsi" w:hAnsiTheme="minorHAnsi" w:cstheme="minorHAnsi"/>
          <w:u w:val="single"/>
        </w:rPr>
        <w:t>καλούνται να μεταβούν</w:t>
      </w:r>
      <w:r w:rsidRPr="0011217F">
        <w:rPr>
          <w:rFonts w:asciiTheme="minorHAnsi" w:hAnsiTheme="minorHAnsi" w:cstheme="minorHAnsi"/>
        </w:rPr>
        <w:t xml:space="preserve"> στη διεύθυνση </w:t>
      </w:r>
      <w:hyperlink r:id="rId5" w:history="1">
        <w:r w:rsidRPr="0011217F">
          <w:rPr>
            <w:rStyle w:val="-"/>
            <w:rFonts w:asciiTheme="minorHAnsi" w:hAnsiTheme="minorHAnsi" w:cstheme="minorHAnsi"/>
            <w:lang w:val="en-US"/>
          </w:rPr>
          <w:t>https</w:t>
        </w:r>
        <w:r w:rsidRPr="0011217F">
          <w:rPr>
            <w:rStyle w:val="-"/>
            <w:rFonts w:asciiTheme="minorHAnsi" w:hAnsiTheme="minorHAnsi" w:cstheme="minorHAnsi"/>
          </w:rPr>
          <w:t>://</w:t>
        </w:r>
        <w:proofErr w:type="spellStart"/>
        <w:r w:rsidRPr="0011217F">
          <w:rPr>
            <w:rStyle w:val="-"/>
            <w:rFonts w:asciiTheme="minorHAnsi" w:hAnsiTheme="minorHAnsi" w:cstheme="minorHAnsi"/>
            <w:lang w:val="en-US"/>
          </w:rPr>
          <w:t>studentaccount</w:t>
        </w:r>
        <w:proofErr w:type="spellEnd"/>
        <w:r w:rsidRPr="0011217F">
          <w:rPr>
            <w:rStyle w:val="-"/>
            <w:rFonts w:asciiTheme="minorHAnsi" w:hAnsiTheme="minorHAnsi" w:cstheme="minorHAnsi"/>
          </w:rPr>
          <w:t>.</w:t>
        </w:r>
        <w:proofErr w:type="spellStart"/>
        <w:r w:rsidRPr="0011217F">
          <w:rPr>
            <w:rStyle w:val="-"/>
            <w:rFonts w:asciiTheme="minorHAnsi" w:hAnsiTheme="minorHAnsi" w:cstheme="minorHAnsi"/>
            <w:lang w:val="en-US"/>
          </w:rPr>
          <w:t>uop</w:t>
        </w:r>
        <w:proofErr w:type="spellEnd"/>
        <w:r w:rsidRPr="0011217F">
          <w:rPr>
            <w:rStyle w:val="-"/>
            <w:rFonts w:asciiTheme="minorHAnsi" w:hAnsiTheme="minorHAnsi" w:cstheme="minorHAnsi"/>
          </w:rPr>
          <w:t>.</w:t>
        </w:r>
        <w:r w:rsidRPr="0011217F">
          <w:rPr>
            <w:rStyle w:val="-"/>
            <w:rFonts w:asciiTheme="minorHAnsi" w:hAnsiTheme="minorHAnsi" w:cstheme="minorHAnsi"/>
            <w:lang w:val="en-US"/>
          </w:rPr>
          <w:t>gr</w:t>
        </w:r>
      </w:hyperlink>
      <w:r w:rsidRPr="0011217F">
        <w:rPr>
          <w:rFonts w:asciiTheme="minorHAnsi" w:hAnsiTheme="minorHAnsi" w:cstheme="minorHAnsi"/>
        </w:rPr>
        <w:t xml:space="preserve">, να </w:t>
      </w:r>
      <w:r w:rsidRPr="0011217F">
        <w:rPr>
          <w:rFonts w:asciiTheme="minorHAnsi" w:hAnsiTheme="minorHAnsi" w:cstheme="minorHAnsi"/>
        </w:rPr>
        <w:lastRenderedPageBreak/>
        <w:t xml:space="preserve">συμπληρώσουν και να </w:t>
      </w:r>
      <w:r w:rsidRPr="0011217F">
        <w:rPr>
          <w:rFonts w:asciiTheme="minorHAnsi" w:hAnsiTheme="minorHAnsi" w:cstheme="minorHAnsi"/>
          <w:b/>
          <w:bCs/>
        </w:rPr>
        <w:t>υποβάλλουν αίτημα</w:t>
      </w:r>
      <w:r w:rsidRPr="0011217F">
        <w:rPr>
          <w:rFonts w:asciiTheme="minorHAnsi" w:hAnsiTheme="minorHAnsi" w:cstheme="minorHAnsi"/>
        </w:rPr>
        <w:t xml:space="preserve"> στην τεχνική υποστήριξη ιδρυματικού λογαριασμού φοιτητών και θα παρασχεθούν οδηγίες για την επίλυσή του, στο </w:t>
      </w:r>
      <w:r w:rsidRPr="0011217F">
        <w:rPr>
          <w:rFonts w:asciiTheme="minorHAnsi" w:hAnsiTheme="minorHAnsi" w:cstheme="minorHAnsi"/>
          <w:lang w:val="en-US"/>
        </w:rPr>
        <w:t>email</w:t>
      </w:r>
      <w:r w:rsidRPr="0011217F">
        <w:rPr>
          <w:rFonts w:asciiTheme="minorHAnsi" w:hAnsiTheme="minorHAnsi" w:cstheme="minorHAnsi"/>
        </w:rPr>
        <w:t xml:space="preserve"> που συμπληρώνουν στη φόρμα του αιτήματος.</w:t>
      </w:r>
    </w:p>
    <w:p w:rsidR="00BA3159" w:rsidRPr="0011217F" w:rsidRDefault="00BA3159" w:rsidP="000C3218">
      <w:pPr>
        <w:pStyle w:val="a3"/>
        <w:spacing w:after="120" w:afterAutospacing="0"/>
        <w:ind w:left="-709" w:right="-766"/>
        <w:contextualSpacing/>
        <w:jc w:val="both"/>
        <w:rPr>
          <w:rFonts w:asciiTheme="minorHAnsi" w:hAnsiTheme="minorHAnsi" w:cstheme="minorHAnsi"/>
        </w:rPr>
      </w:pPr>
      <w:r w:rsidRPr="0011217F">
        <w:rPr>
          <w:rFonts w:asciiTheme="minorHAnsi" w:hAnsiTheme="minorHAnsi" w:cstheme="minorHAnsi"/>
        </w:rPr>
        <w:t xml:space="preserve">Σημειώνουμε ότι: </w:t>
      </w:r>
    </w:p>
    <w:p w:rsidR="00BA3159" w:rsidRPr="0011217F" w:rsidRDefault="00BA3159" w:rsidP="000C3218">
      <w:pPr>
        <w:pStyle w:val="a3"/>
        <w:spacing w:after="120" w:afterAutospacing="0"/>
        <w:ind w:left="-709" w:right="-766"/>
        <w:jc w:val="both"/>
        <w:rPr>
          <w:rFonts w:asciiTheme="minorHAnsi" w:hAnsiTheme="minorHAnsi" w:cstheme="minorHAnsi"/>
        </w:rPr>
      </w:pPr>
      <w:r w:rsidRPr="0011217F">
        <w:rPr>
          <w:rFonts w:asciiTheme="minorHAnsi" w:hAnsiTheme="minorHAnsi" w:cstheme="minorHAnsi"/>
        </w:rPr>
        <w:t xml:space="preserve">Για την ενεργοποίηση του ιδρυματικού λογαριασμού, χρειάζεται να είναι συμπληρωμένα ορθά τα ακόλουθα προσωπικά στοιχεία φοιτητή στην ηλεκτρονική καρτέλα του </w:t>
      </w:r>
      <w:proofErr w:type="spellStart"/>
      <w:r w:rsidRPr="0011217F">
        <w:rPr>
          <w:rFonts w:asciiTheme="minorHAnsi" w:hAnsiTheme="minorHAnsi" w:cstheme="minorHAnsi"/>
        </w:rPr>
        <w:t>φοιτητολογίου</w:t>
      </w:r>
      <w:proofErr w:type="spellEnd"/>
      <w:r w:rsidRPr="0011217F">
        <w:rPr>
          <w:rFonts w:asciiTheme="minorHAnsi" w:hAnsiTheme="minorHAnsi" w:cstheme="minorHAnsi"/>
        </w:rPr>
        <w:t xml:space="preserve"> </w:t>
      </w:r>
      <w:r w:rsidRPr="0011217F">
        <w:rPr>
          <w:rFonts w:asciiTheme="minorHAnsi" w:hAnsiTheme="minorHAnsi" w:cstheme="minorHAnsi"/>
          <w:b/>
          <w:bCs/>
        </w:rPr>
        <w:t>που χειρίζεται η Γραμματεία του Τμήματος</w:t>
      </w:r>
      <w:r w:rsidRPr="0011217F">
        <w:rPr>
          <w:rFonts w:asciiTheme="minorHAnsi" w:hAnsiTheme="minorHAnsi" w:cstheme="minorHAnsi"/>
        </w:rPr>
        <w:t>. Θα πρέπει να ισχύουν τα ακόλουθα:</w:t>
      </w:r>
    </w:p>
    <w:p w:rsidR="00BA3159" w:rsidRPr="0011217F" w:rsidRDefault="00BA3159" w:rsidP="000C3218">
      <w:pPr>
        <w:pStyle w:val="a3"/>
        <w:spacing w:before="0" w:beforeAutospacing="0" w:after="0" w:afterAutospacing="0"/>
        <w:ind w:left="-709" w:right="-765"/>
        <w:jc w:val="both"/>
        <w:rPr>
          <w:rFonts w:asciiTheme="minorHAnsi" w:hAnsiTheme="minorHAnsi" w:cstheme="minorHAnsi"/>
        </w:rPr>
      </w:pPr>
      <w:r w:rsidRPr="0011217F">
        <w:rPr>
          <w:rFonts w:asciiTheme="minorHAnsi" w:hAnsiTheme="minorHAnsi" w:cstheme="minorHAnsi"/>
          <w:color w:val="333333"/>
        </w:rPr>
        <w:t xml:space="preserve">·         </w:t>
      </w:r>
      <w:r w:rsidRPr="0011217F">
        <w:rPr>
          <w:rFonts w:asciiTheme="minorHAnsi" w:hAnsiTheme="minorHAnsi" w:cstheme="minorHAnsi"/>
        </w:rPr>
        <w:t xml:space="preserve">Με κεφαλαία γράμματα χωρίς συντμήσεις: Επώνυμο, όνομα, πατρώνυμο, </w:t>
      </w:r>
      <w:proofErr w:type="spellStart"/>
      <w:r w:rsidRPr="0011217F">
        <w:rPr>
          <w:rFonts w:asciiTheme="minorHAnsi" w:hAnsiTheme="minorHAnsi" w:cstheme="minorHAnsi"/>
        </w:rPr>
        <w:t>μητρώνυμο</w:t>
      </w:r>
      <w:proofErr w:type="spellEnd"/>
      <w:r w:rsidRPr="0011217F">
        <w:rPr>
          <w:rFonts w:asciiTheme="minorHAnsi" w:hAnsiTheme="minorHAnsi" w:cstheme="minorHAnsi"/>
        </w:rPr>
        <w:t xml:space="preserve"> του φοιτητή.</w:t>
      </w:r>
    </w:p>
    <w:p w:rsidR="00BA3159" w:rsidRPr="0011217F" w:rsidRDefault="00BA3159" w:rsidP="000C3218">
      <w:pPr>
        <w:pStyle w:val="a3"/>
        <w:spacing w:before="0" w:beforeAutospacing="0" w:after="0" w:afterAutospacing="0"/>
        <w:ind w:left="-709" w:right="-765"/>
        <w:jc w:val="both"/>
        <w:rPr>
          <w:rFonts w:asciiTheme="minorHAnsi" w:hAnsiTheme="minorHAnsi" w:cstheme="minorHAnsi"/>
        </w:rPr>
      </w:pPr>
      <w:r w:rsidRPr="0011217F">
        <w:rPr>
          <w:rFonts w:asciiTheme="minorHAnsi" w:hAnsiTheme="minorHAnsi" w:cstheme="minorHAnsi"/>
          <w:color w:val="333333"/>
        </w:rPr>
        <w:t xml:space="preserve">·         </w:t>
      </w:r>
      <w:r w:rsidRPr="0011217F">
        <w:rPr>
          <w:rFonts w:asciiTheme="minorHAnsi" w:hAnsiTheme="minorHAnsi" w:cstheme="minorHAnsi"/>
        </w:rPr>
        <w:t>Η ημερομηνία γέννησης φοιτητή στη μορφή: &lt;ημέρα&gt;/&lt;μήνας&gt;/&lt;έτος&gt;, χωρίς κενά ή άλλα σύμβολα (παράδειγμα: 20/05/2002).</w:t>
      </w:r>
    </w:p>
    <w:p w:rsidR="00BA3159" w:rsidRPr="0011217F" w:rsidRDefault="00BA3159" w:rsidP="000C3218">
      <w:pPr>
        <w:pStyle w:val="a3"/>
        <w:spacing w:before="0" w:beforeAutospacing="0" w:after="0" w:afterAutospacing="0"/>
        <w:ind w:left="-709" w:right="-765"/>
        <w:jc w:val="both"/>
        <w:rPr>
          <w:rFonts w:asciiTheme="minorHAnsi" w:hAnsiTheme="minorHAnsi" w:cstheme="minorHAnsi"/>
        </w:rPr>
      </w:pPr>
      <w:r w:rsidRPr="0011217F">
        <w:rPr>
          <w:rFonts w:asciiTheme="minorHAnsi" w:hAnsiTheme="minorHAnsi" w:cstheme="minorHAnsi"/>
          <w:color w:val="333333"/>
        </w:rPr>
        <w:t xml:space="preserve">·         </w:t>
      </w:r>
      <w:r w:rsidRPr="0011217F">
        <w:rPr>
          <w:rFonts w:asciiTheme="minorHAnsi" w:hAnsiTheme="minorHAnsi" w:cstheme="minorHAnsi"/>
        </w:rPr>
        <w:t>Επιθυμητό να υπάρχει το Α.Μ.Κ.Α. του φοιτητή, το οποίο είναι έντεκα αριθμητικά ψηφία, συνεχόμενα.</w:t>
      </w:r>
    </w:p>
    <w:p w:rsidR="00BA3159" w:rsidRPr="0011217F" w:rsidRDefault="00BA3159" w:rsidP="000C3218">
      <w:pPr>
        <w:ind w:left="-709" w:right="-765"/>
        <w:jc w:val="both"/>
        <w:rPr>
          <w:rFonts w:asciiTheme="minorHAnsi" w:hAnsiTheme="minorHAnsi" w:cstheme="minorHAnsi"/>
          <w:sz w:val="24"/>
          <w:szCs w:val="24"/>
        </w:rPr>
      </w:pPr>
      <w:r w:rsidRPr="0011217F">
        <w:rPr>
          <w:rFonts w:asciiTheme="minorHAnsi" w:hAnsiTheme="minorHAnsi" w:cstheme="minorHAnsi"/>
          <w:b/>
          <w:bCs/>
          <w:sz w:val="24"/>
          <w:szCs w:val="24"/>
        </w:rPr>
        <w:t>Υποχρεωτικό</w:t>
      </w:r>
      <w:r w:rsidRPr="0011217F">
        <w:rPr>
          <w:rFonts w:asciiTheme="minorHAnsi" w:hAnsiTheme="minorHAnsi" w:cstheme="minorHAnsi"/>
          <w:sz w:val="24"/>
          <w:szCs w:val="24"/>
        </w:rPr>
        <w:t xml:space="preserve"> να υπάρχει στην ηλεκτρονική καρτέλα του φοιτητή:</w:t>
      </w:r>
    </w:p>
    <w:p w:rsidR="00BA3159" w:rsidRPr="0011217F" w:rsidRDefault="00BA3159" w:rsidP="000C3218">
      <w:pPr>
        <w:pStyle w:val="a3"/>
        <w:spacing w:before="0" w:beforeAutospacing="0" w:after="0" w:afterAutospacing="0"/>
        <w:ind w:left="-709" w:right="-765"/>
        <w:contextualSpacing/>
        <w:jc w:val="both"/>
        <w:rPr>
          <w:rFonts w:asciiTheme="minorHAnsi" w:hAnsiTheme="minorHAnsi" w:cstheme="minorHAnsi"/>
        </w:rPr>
      </w:pPr>
      <w:r w:rsidRPr="0011217F">
        <w:rPr>
          <w:rFonts w:asciiTheme="minorHAnsi" w:hAnsiTheme="minorHAnsi" w:cstheme="minorHAnsi"/>
          <w:color w:val="333333"/>
        </w:rPr>
        <w:t xml:space="preserve">·         </w:t>
      </w:r>
      <w:r w:rsidRPr="0011217F">
        <w:rPr>
          <w:rFonts w:asciiTheme="minorHAnsi" w:hAnsiTheme="minorHAnsi" w:cstheme="minorHAnsi"/>
        </w:rPr>
        <w:t>Ένα μόνο κινητό τηλέφωνο (δέκα αριθμητικά ψηφία, χωρίς κενά ή άλλα σύμβολα ενδιάμεσα, ξεκινά με 69*)</w:t>
      </w:r>
    </w:p>
    <w:p w:rsidR="00BA3159" w:rsidRPr="0011217F" w:rsidRDefault="00BA3159" w:rsidP="000C3218">
      <w:pPr>
        <w:pStyle w:val="a3"/>
        <w:spacing w:before="0" w:beforeAutospacing="0" w:after="0" w:afterAutospacing="0"/>
        <w:ind w:left="-709" w:right="-765"/>
        <w:contextualSpacing/>
        <w:jc w:val="both"/>
        <w:rPr>
          <w:rFonts w:asciiTheme="minorHAnsi" w:hAnsiTheme="minorHAnsi" w:cstheme="minorHAnsi"/>
        </w:rPr>
      </w:pPr>
      <w:r w:rsidRPr="0011217F">
        <w:rPr>
          <w:rFonts w:asciiTheme="minorHAnsi" w:hAnsiTheme="minorHAnsi" w:cstheme="minorHAnsi"/>
          <w:color w:val="333333"/>
        </w:rPr>
        <w:t xml:space="preserve">·         </w:t>
      </w:r>
      <w:r w:rsidRPr="0011217F">
        <w:rPr>
          <w:rFonts w:asciiTheme="minorHAnsi" w:hAnsiTheme="minorHAnsi" w:cstheme="minorHAnsi"/>
        </w:rPr>
        <w:t xml:space="preserve">Έγκυρο, προσωπικό </w:t>
      </w:r>
      <w:r w:rsidRPr="0011217F">
        <w:rPr>
          <w:rFonts w:asciiTheme="minorHAnsi" w:hAnsiTheme="minorHAnsi" w:cstheme="minorHAnsi"/>
          <w:lang w:val="en-US"/>
        </w:rPr>
        <w:t>email</w:t>
      </w:r>
      <w:r w:rsidRPr="0011217F">
        <w:rPr>
          <w:rFonts w:asciiTheme="minorHAnsi" w:hAnsiTheme="minorHAnsi" w:cstheme="minorHAnsi"/>
        </w:rPr>
        <w:t xml:space="preserve"> επικοινωνίας εκτός πανεπιστημίου (μικρά λατινικά γράμματα, χωρίς κενά μεταξύ τους)</w:t>
      </w:r>
    </w:p>
    <w:p w:rsidR="00BA3159" w:rsidRPr="0011217F" w:rsidRDefault="00BA3159" w:rsidP="000C3218">
      <w:pPr>
        <w:pStyle w:val="a3"/>
        <w:spacing w:before="0" w:beforeAutospacing="0" w:after="0" w:afterAutospacing="0"/>
        <w:ind w:left="-709" w:right="-765"/>
        <w:contextualSpacing/>
        <w:jc w:val="both"/>
        <w:rPr>
          <w:rFonts w:asciiTheme="minorHAnsi" w:hAnsiTheme="minorHAnsi" w:cstheme="minorHAnsi"/>
        </w:rPr>
      </w:pPr>
      <w:r w:rsidRPr="0011217F">
        <w:rPr>
          <w:rFonts w:asciiTheme="minorHAnsi" w:hAnsiTheme="minorHAnsi" w:cstheme="minorHAnsi"/>
          <w:color w:val="333333"/>
        </w:rPr>
        <w:t xml:space="preserve">·         </w:t>
      </w:r>
      <w:r w:rsidRPr="0011217F">
        <w:rPr>
          <w:rFonts w:asciiTheme="minorHAnsi" w:hAnsiTheme="minorHAnsi" w:cstheme="minorHAnsi"/>
        </w:rPr>
        <w:t xml:space="preserve">Μπορεί να υπάρχει μόνο το κινητό ή μόνο το </w:t>
      </w:r>
      <w:r w:rsidRPr="0011217F">
        <w:rPr>
          <w:rFonts w:asciiTheme="minorHAnsi" w:hAnsiTheme="minorHAnsi" w:cstheme="minorHAnsi"/>
          <w:lang w:val="en-US"/>
        </w:rPr>
        <w:t>email</w:t>
      </w:r>
      <w:r w:rsidRPr="0011217F">
        <w:rPr>
          <w:rFonts w:asciiTheme="minorHAnsi" w:hAnsiTheme="minorHAnsi" w:cstheme="minorHAnsi"/>
        </w:rPr>
        <w:t xml:space="preserve"> ή και τα δύο κινητό και </w:t>
      </w:r>
      <w:r w:rsidRPr="0011217F">
        <w:rPr>
          <w:rFonts w:asciiTheme="minorHAnsi" w:hAnsiTheme="minorHAnsi" w:cstheme="minorHAnsi"/>
          <w:lang w:val="en-US"/>
        </w:rPr>
        <w:t>email</w:t>
      </w:r>
      <w:r w:rsidRPr="0011217F">
        <w:rPr>
          <w:rFonts w:asciiTheme="minorHAnsi" w:hAnsiTheme="minorHAnsi" w:cstheme="minorHAnsi"/>
        </w:rPr>
        <w:t xml:space="preserve">. </w:t>
      </w:r>
    </w:p>
    <w:p w:rsidR="00BA3159" w:rsidRPr="0011217F" w:rsidRDefault="00BA3159" w:rsidP="000C3218">
      <w:pPr>
        <w:pStyle w:val="a3"/>
        <w:spacing w:before="0" w:beforeAutospacing="0" w:after="0" w:afterAutospacing="0"/>
        <w:ind w:left="-709" w:right="-765"/>
        <w:contextualSpacing/>
        <w:jc w:val="both"/>
        <w:rPr>
          <w:rFonts w:asciiTheme="minorHAnsi" w:hAnsiTheme="minorHAnsi" w:cstheme="minorHAnsi"/>
        </w:rPr>
      </w:pPr>
      <w:r w:rsidRPr="0011217F">
        <w:rPr>
          <w:rFonts w:asciiTheme="minorHAnsi" w:hAnsiTheme="minorHAnsi" w:cstheme="minorHAnsi"/>
          <w:color w:val="333333"/>
        </w:rPr>
        <w:t xml:space="preserve">·         </w:t>
      </w:r>
      <w:r w:rsidRPr="0011217F">
        <w:rPr>
          <w:rFonts w:asciiTheme="minorHAnsi" w:hAnsiTheme="minorHAnsi" w:cstheme="minorHAnsi"/>
        </w:rPr>
        <w:t xml:space="preserve">Το κινητό ή και το </w:t>
      </w:r>
      <w:r w:rsidRPr="0011217F">
        <w:rPr>
          <w:rFonts w:asciiTheme="minorHAnsi" w:hAnsiTheme="minorHAnsi" w:cstheme="minorHAnsi"/>
          <w:lang w:val="en-US"/>
        </w:rPr>
        <w:t>email</w:t>
      </w:r>
      <w:r w:rsidRPr="0011217F">
        <w:rPr>
          <w:rFonts w:asciiTheme="minorHAnsi" w:hAnsiTheme="minorHAnsi" w:cstheme="minorHAnsi"/>
        </w:rPr>
        <w:t>, χρησιμοποιούνται από τον φοιτητή για την ταυτοποίησή του, στη διαδικασία ενεργοποίησης του ιδρυματικού λογαριασμού του.</w:t>
      </w:r>
    </w:p>
    <w:p w:rsidR="00BA3159" w:rsidRPr="0011217F" w:rsidRDefault="00BA3159" w:rsidP="000C3218">
      <w:pPr>
        <w:spacing w:before="100" w:beforeAutospacing="1" w:after="120"/>
        <w:ind w:left="-709" w:right="-766"/>
        <w:jc w:val="both"/>
        <w:rPr>
          <w:rFonts w:asciiTheme="minorHAnsi" w:hAnsiTheme="minorHAnsi" w:cstheme="minorHAnsi"/>
          <w:sz w:val="24"/>
          <w:szCs w:val="24"/>
        </w:rPr>
      </w:pPr>
      <w:r w:rsidRPr="0011217F">
        <w:rPr>
          <w:rFonts w:asciiTheme="minorHAnsi" w:hAnsiTheme="minorHAnsi" w:cstheme="minorHAnsi"/>
          <w:b/>
          <w:bCs/>
          <w:sz w:val="24"/>
          <w:szCs w:val="24"/>
          <w:u w:val="single"/>
        </w:rPr>
        <w:t>Τα ανωτέρω ισχύουν για τους υπάρχοντες φοιτητές του Πανεπιστημίου Πελοποννήσου.</w:t>
      </w:r>
    </w:p>
    <w:p w:rsidR="00BA3159" w:rsidRPr="0011217F" w:rsidRDefault="00BA3159" w:rsidP="000C3218">
      <w:pPr>
        <w:spacing w:before="100" w:beforeAutospacing="1" w:after="120"/>
        <w:ind w:left="-709" w:right="-766"/>
        <w:jc w:val="both"/>
        <w:rPr>
          <w:rFonts w:asciiTheme="minorHAnsi" w:hAnsiTheme="minorHAnsi" w:cstheme="minorHAnsi"/>
          <w:sz w:val="24"/>
          <w:szCs w:val="24"/>
        </w:rPr>
      </w:pPr>
      <w:r w:rsidRPr="0011217F">
        <w:rPr>
          <w:rFonts w:asciiTheme="minorHAnsi" w:hAnsiTheme="minorHAnsi" w:cstheme="minorHAnsi"/>
          <w:sz w:val="24"/>
          <w:szCs w:val="24"/>
          <w:lang w:eastAsia="el-GR"/>
        </w:rPr>
        <w:t>Κατά την ενοποίηση των πληροφοριακών συστημάτων ταυτοποίησης των χρηστών σε ενιαία δομή, σε ορισμένο αριθμό φοιτητών και για διάφορους λόγους, ο υπάρχων ιδρυματικός λογαριασμός δεν μεταφέρθηκε στην νέα υποδομή ταυτοποίησης. Οι φοιτητές αυτοί καλούνται να ενεργοποιήσουν τον ιδρυματικό λογαριασμό τους σύμφωνα με την παραπάνω διαδικασία.</w:t>
      </w:r>
    </w:p>
    <w:p w:rsidR="00BA3159" w:rsidRPr="0011217F" w:rsidRDefault="00BA3159" w:rsidP="000C3218">
      <w:pPr>
        <w:spacing w:before="100" w:beforeAutospacing="1" w:after="120"/>
        <w:ind w:left="-709" w:right="-766"/>
        <w:jc w:val="both"/>
        <w:rPr>
          <w:rFonts w:asciiTheme="minorHAnsi" w:hAnsiTheme="minorHAnsi" w:cstheme="minorHAnsi"/>
          <w:sz w:val="24"/>
          <w:szCs w:val="24"/>
        </w:rPr>
      </w:pPr>
      <w:r w:rsidRPr="0011217F">
        <w:rPr>
          <w:rFonts w:asciiTheme="minorHAnsi" w:hAnsiTheme="minorHAnsi" w:cstheme="minorHAnsi"/>
          <w:sz w:val="24"/>
          <w:szCs w:val="24"/>
          <w:lang w:eastAsia="el-GR"/>
        </w:rPr>
        <w:t xml:space="preserve">Σε όλους τους φοιτητές από το πρώην ΤΕΙ Πελοποννήσου,  από το πρώην ΤΕΙ Δυτικής Ελλάδας καθώς και σε ορισμένους φοιτητές άλλων τμημάτων, άλλαξε το όνομα χρήστη του ιδρυματικού λογαριασμού που διέθεταν. Οι φοιτητές αυτοί μπορούν να ενημερωθούν για το νέο όνομα χρήστη που έχει αποδοθεί στην διεύθυνση </w:t>
      </w:r>
      <w:hyperlink r:id="rId6" w:history="1">
        <w:r w:rsidRPr="0011217F">
          <w:rPr>
            <w:rStyle w:val="-"/>
            <w:rFonts w:asciiTheme="minorHAnsi" w:hAnsiTheme="minorHAnsi" w:cstheme="minorHAnsi"/>
            <w:sz w:val="24"/>
            <w:szCs w:val="24"/>
            <w:lang w:val="en-US"/>
          </w:rPr>
          <w:t>https</w:t>
        </w:r>
        <w:r w:rsidRPr="0011217F">
          <w:rPr>
            <w:rStyle w:val="-"/>
            <w:rFonts w:asciiTheme="minorHAnsi" w:hAnsiTheme="minorHAnsi" w:cstheme="minorHAnsi"/>
            <w:sz w:val="24"/>
            <w:szCs w:val="24"/>
          </w:rPr>
          <w:t>://</w:t>
        </w:r>
        <w:proofErr w:type="spellStart"/>
        <w:r w:rsidRPr="0011217F">
          <w:rPr>
            <w:rStyle w:val="-"/>
            <w:rFonts w:asciiTheme="minorHAnsi" w:hAnsiTheme="minorHAnsi" w:cstheme="minorHAnsi"/>
            <w:sz w:val="24"/>
            <w:szCs w:val="24"/>
            <w:lang w:val="en-US"/>
          </w:rPr>
          <w:t>studentaccount</w:t>
        </w:r>
        <w:proofErr w:type="spellEnd"/>
        <w:r w:rsidRPr="0011217F">
          <w:rPr>
            <w:rStyle w:val="-"/>
            <w:rFonts w:asciiTheme="minorHAnsi" w:hAnsiTheme="minorHAnsi" w:cstheme="minorHAnsi"/>
            <w:sz w:val="24"/>
            <w:szCs w:val="24"/>
          </w:rPr>
          <w:t>.</w:t>
        </w:r>
        <w:proofErr w:type="spellStart"/>
        <w:r w:rsidRPr="0011217F">
          <w:rPr>
            <w:rStyle w:val="-"/>
            <w:rFonts w:asciiTheme="minorHAnsi" w:hAnsiTheme="minorHAnsi" w:cstheme="minorHAnsi"/>
            <w:sz w:val="24"/>
            <w:szCs w:val="24"/>
            <w:lang w:val="en-US"/>
          </w:rPr>
          <w:t>uop</w:t>
        </w:r>
        <w:proofErr w:type="spellEnd"/>
        <w:r w:rsidRPr="0011217F">
          <w:rPr>
            <w:rStyle w:val="-"/>
            <w:rFonts w:asciiTheme="minorHAnsi" w:hAnsiTheme="minorHAnsi" w:cstheme="minorHAnsi"/>
            <w:sz w:val="24"/>
            <w:szCs w:val="24"/>
          </w:rPr>
          <w:t>.</w:t>
        </w:r>
        <w:r w:rsidRPr="0011217F">
          <w:rPr>
            <w:rStyle w:val="-"/>
            <w:rFonts w:asciiTheme="minorHAnsi" w:hAnsiTheme="minorHAnsi" w:cstheme="minorHAnsi"/>
            <w:sz w:val="24"/>
            <w:szCs w:val="24"/>
            <w:lang w:val="en-US"/>
          </w:rPr>
          <w:t>gr</w:t>
        </w:r>
      </w:hyperlink>
      <w:r w:rsidRPr="0011217F">
        <w:rPr>
          <w:rFonts w:asciiTheme="minorHAnsi" w:hAnsiTheme="minorHAnsi" w:cstheme="minorHAnsi"/>
          <w:sz w:val="24"/>
          <w:szCs w:val="24"/>
        </w:rPr>
        <w:t xml:space="preserve"> επιλέγοντας το Τμήμα που φοιτούν.</w:t>
      </w:r>
    </w:p>
    <w:p w:rsidR="00BA3159" w:rsidRPr="0011217F" w:rsidRDefault="00BA3159" w:rsidP="000C3218">
      <w:pPr>
        <w:spacing w:before="100" w:beforeAutospacing="1" w:after="120"/>
        <w:ind w:left="-709" w:right="-766"/>
        <w:jc w:val="both"/>
        <w:rPr>
          <w:rFonts w:asciiTheme="minorHAnsi" w:hAnsiTheme="minorHAnsi" w:cstheme="minorHAnsi"/>
          <w:sz w:val="24"/>
          <w:szCs w:val="24"/>
        </w:rPr>
      </w:pPr>
      <w:r w:rsidRPr="0011217F">
        <w:rPr>
          <w:rFonts w:asciiTheme="minorHAnsi" w:hAnsiTheme="minorHAnsi" w:cstheme="minorHAnsi"/>
          <w:sz w:val="24"/>
          <w:szCs w:val="24"/>
          <w:lang w:eastAsia="el-GR"/>
        </w:rPr>
        <w:t xml:space="preserve">Αιτήματα που λαμβάνει η τεχνική υποστήριξη ιδρυματικού λογαριασμού και διαπιστώνεται ότι χρειάζονται ενέργειες από τη Γραμματεία του Τμήματος, θα  αποστέλλεται στη Γραμματεία, ενημερωτικό </w:t>
      </w:r>
      <w:r w:rsidRPr="0011217F">
        <w:rPr>
          <w:rFonts w:asciiTheme="minorHAnsi" w:hAnsiTheme="minorHAnsi" w:cstheme="minorHAnsi"/>
          <w:sz w:val="24"/>
          <w:szCs w:val="24"/>
          <w:lang w:val="en-US" w:eastAsia="el-GR"/>
        </w:rPr>
        <w:t>email</w:t>
      </w:r>
      <w:r w:rsidRPr="0011217F">
        <w:rPr>
          <w:rFonts w:asciiTheme="minorHAnsi" w:hAnsiTheme="minorHAnsi" w:cstheme="minorHAnsi"/>
          <w:sz w:val="24"/>
          <w:szCs w:val="24"/>
        </w:rPr>
        <w:t xml:space="preserve"> ενδεικτικής μορφής όπως στο συνημμένο </w:t>
      </w:r>
      <w:r w:rsidRPr="0011217F">
        <w:rPr>
          <w:rFonts w:asciiTheme="minorHAnsi" w:hAnsiTheme="minorHAnsi" w:cstheme="minorHAnsi"/>
          <w:sz w:val="24"/>
          <w:szCs w:val="24"/>
          <w:lang w:val="en-US"/>
        </w:rPr>
        <w:t>pdf</w:t>
      </w:r>
      <w:r w:rsidRPr="0011217F">
        <w:rPr>
          <w:rFonts w:asciiTheme="minorHAnsi" w:hAnsiTheme="minorHAnsi" w:cstheme="minorHAnsi"/>
          <w:sz w:val="24"/>
          <w:szCs w:val="24"/>
        </w:rPr>
        <w:t xml:space="preserve"> αρχείο.</w:t>
      </w:r>
    </w:p>
    <w:p w:rsidR="00BA3159" w:rsidRDefault="00BA3159" w:rsidP="000C3218">
      <w:pPr>
        <w:spacing w:before="100" w:beforeAutospacing="1" w:after="120"/>
        <w:ind w:left="-709" w:right="-766"/>
        <w:jc w:val="both"/>
        <w:rPr>
          <w:rFonts w:asciiTheme="minorHAnsi" w:hAnsiTheme="minorHAnsi" w:cstheme="minorHAnsi"/>
          <w:sz w:val="24"/>
          <w:szCs w:val="24"/>
        </w:rPr>
      </w:pPr>
      <w:r w:rsidRPr="0011217F">
        <w:rPr>
          <w:rFonts w:asciiTheme="minorHAnsi" w:hAnsiTheme="minorHAnsi" w:cstheme="minorHAnsi"/>
          <w:sz w:val="24"/>
          <w:szCs w:val="24"/>
          <w:lang w:eastAsia="el-GR"/>
        </w:rPr>
        <w:t xml:space="preserve">Η ιστοσελίδα στη διεύθυνση </w:t>
      </w:r>
      <w:hyperlink r:id="rId7" w:history="1">
        <w:r w:rsidRPr="0011217F">
          <w:rPr>
            <w:rStyle w:val="-"/>
            <w:rFonts w:asciiTheme="minorHAnsi" w:hAnsiTheme="minorHAnsi" w:cstheme="minorHAnsi"/>
            <w:sz w:val="24"/>
            <w:szCs w:val="24"/>
            <w:lang w:val="en-US"/>
          </w:rPr>
          <w:t>https</w:t>
        </w:r>
        <w:r w:rsidRPr="0011217F">
          <w:rPr>
            <w:rStyle w:val="-"/>
            <w:rFonts w:asciiTheme="minorHAnsi" w:hAnsiTheme="minorHAnsi" w:cstheme="minorHAnsi"/>
            <w:sz w:val="24"/>
            <w:szCs w:val="24"/>
          </w:rPr>
          <w:t>://</w:t>
        </w:r>
        <w:proofErr w:type="spellStart"/>
        <w:r w:rsidRPr="0011217F">
          <w:rPr>
            <w:rStyle w:val="-"/>
            <w:rFonts w:asciiTheme="minorHAnsi" w:hAnsiTheme="minorHAnsi" w:cstheme="minorHAnsi"/>
            <w:sz w:val="24"/>
            <w:szCs w:val="24"/>
            <w:lang w:val="en-US"/>
          </w:rPr>
          <w:t>studentaccount</w:t>
        </w:r>
        <w:proofErr w:type="spellEnd"/>
        <w:r w:rsidRPr="0011217F">
          <w:rPr>
            <w:rStyle w:val="-"/>
            <w:rFonts w:asciiTheme="minorHAnsi" w:hAnsiTheme="minorHAnsi" w:cstheme="minorHAnsi"/>
            <w:sz w:val="24"/>
            <w:szCs w:val="24"/>
          </w:rPr>
          <w:t>.</w:t>
        </w:r>
        <w:proofErr w:type="spellStart"/>
        <w:r w:rsidRPr="0011217F">
          <w:rPr>
            <w:rStyle w:val="-"/>
            <w:rFonts w:asciiTheme="minorHAnsi" w:hAnsiTheme="minorHAnsi" w:cstheme="minorHAnsi"/>
            <w:sz w:val="24"/>
            <w:szCs w:val="24"/>
            <w:lang w:val="en-US"/>
          </w:rPr>
          <w:t>uop</w:t>
        </w:r>
        <w:proofErr w:type="spellEnd"/>
        <w:r w:rsidRPr="0011217F">
          <w:rPr>
            <w:rStyle w:val="-"/>
            <w:rFonts w:asciiTheme="minorHAnsi" w:hAnsiTheme="minorHAnsi" w:cstheme="minorHAnsi"/>
            <w:sz w:val="24"/>
            <w:szCs w:val="24"/>
          </w:rPr>
          <w:t>.</w:t>
        </w:r>
        <w:r w:rsidRPr="0011217F">
          <w:rPr>
            <w:rStyle w:val="-"/>
            <w:rFonts w:asciiTheme="minorHAnsi" w:hAnsiTheme="minorHAnsi" w:cstheme="minorHAnsi"/>
            <w:sz w:val="24"/>
            <w:szCs w:val="24"/>
            <w:lang w:val="en-US"/>
          </w:rPr>
          <w:t>gr</w:t>
        </w:r>
      </w:hyperlink>
      <w:r w:rsidRPr="0011217F">
        <w:rPr>
          <w:rFonts w:asciiTheme="minorHAnsi" w:hAnsiTheme="minorHAnsi" w:cstheme="minorHAnsi"/>
          <w:sz w:val="24"/>
          <w:szCs w:val="24"/>
        </w:rPr>
        <w:t xml:space="preserve"> θα τεθεί σε πλήρη λειτουργία με την ολοκλήρωση της εξεταστικής Σεπτεμβρίου 2020.</w:t>
      </w:r>
    </w:p>
    <w:p w:rsidR="003132F4" w:rsidRDefault="003132F4" w:rsidP="000C3218">
      <w:pPr>
        <w:spacing w:before="100" w:beforeAutospacing="1" w:after="120"/>
        <w:ind w:left="-709" w:right="-766"/>
        <w:jc w:val="both"/>
        <w:rPr>
          <w:rFonts w:ascii="Palatino Linotype" w:hAnsi="Palatino Linotype"/>
          <w:color w:val="auto"/>
          <w:sz w:val="24"/>
          <w:szCs w:val="24"/>
          <w:lang w:eastAsia="el-GR"/>
        </w:rPr>
      </w:pPr>
      <w:r>
        <w:rPr>
          <w:rFonts w:asciiTheme="minorHAnsi" w:hAnsiTheme="minorHAnsi" w:cstheme="minorHAnsi"/>
          <w:sz w:val="24"/>
          <w:szCs w:val="24"/>
        </w:rPr>
        <w:t xml:space="preserve">Καλή χρονιά, με κατανόηση και υπομονή </w:t>
      </w:r>
    </w:p>
    <w:p w:rsidR="003132F4" w:rsidRDefault="003132F4" w:rsidP="000C3218">
      <w:pPr>
        <w:ind w:left="-709" w:right="-766"/>
      </w:pPr>
      <w:r>
        <w:t>ΕΚ ΤΗΣ ΓΡΑΜΜΑΤΕΙΑΣ ΤΟΥ ΤΜΗΜΑΤΟΣ</w:t>
      </w:r>
    </w:p>
    <w:sectPr w:rsidR="003132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38C"/>
    <w:rsid w:val="000A3641"/>
    <w:rsid w:val="000C3218"/>
    <w:rsid w:val="0011217F"/>
    <w:rsid w:val="001933A6"/>
    <w:rsid w:val="003132F4"/>
    <w:rsid w:val="00324C83"/>
    <w:rsid w:val="003F6BC1"/>
    <w:rsid w:val="00425AE8"/>
    <w:rsid w:val="00436D3B"/>
    <w:rsid w:val="00532B67"/>
    <w:rsid w:val="00794000"/>
    <w:rsid w:val="009245A5"/>
    <w:rsid w:val="009E038C"/>
    <w:rsid w:val="00A46FCC"/>
    <w:rsid w:val="00BA3159"/>
    <w:rsid w:val="00CB1E2E"/>
    <w:rsid w:val="00F855FC"/>
    <w:rsid w:val="00FC6B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45487-0A45-4D56-9E85-527205D4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159"/>
    <w:pPr>
      <w:spacing w:after="0" w:line="240" w:lineRule="auto"/>
    </w:pPr>
    <w:rPr>
      <w:rFonts w:ascii="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BA3159"/>
    <w:rPr>
      <w:color w:val="0563C1"/>
      <w:u w:val="single"/>
    </w:rPr>
  </w:style>
  <w:style w:type="paragraph" w:styleId="a3">
    <w:name w:val="List Paragraph"/>
    <w:basedOn w:val="a"/>
    <w:uiPriority w:val="34"/>
    <w:qFormat/>
    <w:rsid w:val="00BA3159"/>
    <w:pPr>
      <w:spacing w:before="100" w:beforeAutospacing="1" w:after="100" w:afterAutospacing="1"/>
    </w:pPr>
    <w:rPr>
      <w:rFonts w:ascii="Times New Roman" w:hAnsi="Times New Roman" w:cs="Times New Roman"/>
      <w:color w:val="auto"/>
      <w:sz w:val="24"/>
      <w:szCs w:val="24"/>
      <w:lang w:eastAsia="el-GR"/>
    </w:rPr>
  </w:style>
  <w:style w:type="paragraph" w:styleId="Web">
    <w:name w:val="Normal (Web)"/>
    <w:basedOn w:val="a"/>
    <w:uiPriority w:val="99"/>
    <w:semiHidden/>
    <w:unhideWhenUsed/>
    <w:rsid w:val="00FC6BB9"/>
    <w:pPr>
      <w:spacing w:before="100" w:beforeAutospacing="1" w:after="100" w:afterAutospacing="1"/>
    </w:pPr>
    <w:rPr>
      <w:rFonts w:ascii="Times New Roman" w:eastAsia="Times New Roman" w:hAnsi="Times New Roman" w:cs="Times New Roman"/>
      <w:color w:val="auto"/>
      <w:sz w:val="24"/>
      <w:szCs w:val="24"/>
      <w:lang w:eastAsia="el-GR"/>
    </w:rPr>
  </w:style>
  <w:style w:type="paragraph" w:styleId="a4">
    <w:name w:val="Title"/>
    <w:basedOn w:val="a"/>
    <w:link w:val="Char"/>
    <w:uiPriority w:val="99"/>
    <w:qFormat/>
    <w:rsid w:val="00FC6BB9"/>
    <w:pPr>
      <w:jc w:val="center"/>
    </w:pPr>
    <w:rPr>
      <w:rFonts w:ascii="Arial" w:eastAsia="Times New Roman" w:hAnsi="Arial" w:cs="Times New Roman"/>
      <w:b/>
      <w:color w:val="auto"/>
      <w:sz w:val="32"/>
      <w:szCs w:val="20"/>
      <w:lang w:eastAsia="el-GR"/>
    </w:rPr>
  </w:style>
  <w:style w:type="character" w:customStyle="1" w:styleId="Char">
    <w:name w:val="Τίτλος Char"/>
    <w:basedOn w:val="a0"/>
    <w:link w:val="a4"/>
    <w:uiPriority w:val="99"/>
    <w:rsid w:val="00FC6BB9"/>
    <w:rPr>
      <w:rFonts w:ascii="Arial" w:eastAsia="Times New Roman" w:hAnsi="Arial" w:cs="Times New Roman"/>
      <w:b/>
      <w:sz w:val="32"/>
      <w:szCs w:val="20"/>
      <w:lang w:eastAsia="el-GR"/>
    </w:rPr>
  </w:style>
  <w:style w:type="character" w:customStyle="1" w:styleId="apple-converted-space">
    <w:name w:val="apple-converted-space"/>
    <w:rsid w:val="00FC6BB9"/>
  </w:style>
  <w:style w:type="table" w:styleId="a5">
    <w:name w:val="Table Grid"/>
    <w:basedOn w:val="a1"/>
    <w:uiPriority w:val="59"/>
    <w:rsid w:val="00193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0"/>
    <w:uiPriority w:val="99"/>
    <w:semiHidden/>
    <w:unhideWhenUsed/>
    <w:rsid w:val="0011217F"/>
    <w:rPr>
      <w:rFonts w:ascii="Segoe UI" w:hAnsi="Segoe UI" w:cs="Segoe UI"/>
      <w:sz w:val="18"/>
      <w:szCs w:val="18"/>
    </w:rPr>
  </w:style>
  <w:style w:type="character" w:customStyle="1" w:styleId="Char0">
    <w:name w:val="Κείμενο πλαισίου Char"/>
    <w:basedOn w:val="a0"/>
    <w:link w:val="a6"/>
    <w:uiPriority w:val="99"/>
    <w:semiHidden/>
    <w:rsid w:val="0011217F"/>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31480">
      <w:bodyDiv w:val="1"/>
      <w:marLeft w:val="0"/>
      <w:marRight w:val="0"/>
      <w:marTop w:val="0"/>
      <w:marBottom w:val="0"/>
      <w:divBdr>
        <w:top w:val="none" w:sz="0" w:space="0" w:color="auto"/>
        <w:left w:val="none" w:sz="0" w:space="0" w:color="auto"/>
        <w:bottom w:val="none" w:sz="0" w:space="0" w:color="auto"/>
        <w:right w:val="none" w:sz="0" w:space="0" w:color="auto"/>
      </w:divBdr>
    </w:div>
    <w:div w:id="50347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tudentaccount.uop.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udentaccount.uop.gr" TargetMode="External"/><Relationship Id="rId5" Type="http://schemas.openxmlformats.org/officeDocument/2006/relationships/hyperlink" Target="https://studentaccount.uop.gr" TargetMode="External"/><Relationship Id="rId4" Type="http://schemas.openxmlformats.org/officeDocument/2006/relationships/hyperlink" Target="https://mypassword.uop.gr"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3824</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2020-10-02T10:26:00Z</cp:lastPrinted>
  <dcterms:created xsi:type="dcterms:W3CDTF">2020-10-08T22:44:00Z</dcterms:created>
  <dcterms:modified xsi:type="dcterms:W3CDTF">2020-10-08T22:44:00Z</dcterms:modified>
</cp:coreProperties>
</file>