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77" w:rsidRPr="007A3E04" w:rsidRDefault="00CA73A3" w:rsidP="00503C29">
      <w:pPr>
        <w:ind w:left="-851" w:right="-64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3E04">
        <w:rPr>
          <w:rFonts w:asciiTheme="minorHAnsi" w:hAnsiTheme="minorHAnsi" w:cstheme="minorHAnsi"/>
          <w:b/>
          <w:sz w:val="28"/>
          <w:szCs w:val="28"/>
        </w:rPr>
        <w:t>ΑΝΑΚΟΙΝΩΣΗ</w:t>
      </w:r>
      <w:r w:rsidR="007A2C77" w:rsidRPr="007A3E0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87C76" w:rsidRPr="007A3E04" w:rsidRDefault="007A2C77" w:rsidP="00503C29">
      <w:pPr>
        <w:ind w:left="-851" w:right="-64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3E04">
        <w:rPr>
          <w:rFonts w:asciiTheme="minorHAnsi" w:hAnsiTheme="minorHAnsi" w:cstheme="minorHAnsi"/>
          <w:b/>
          <w:sz w:val="28"/>
          <w:szCs w:val="28"/>
        </w:rPr>
        <w:t xml:space="preserve">ΓΙΑ ΟΛΟΚΛΗΡΩΣΗ ΕΓΓΡΑΦΗΣ </w:t>
      </w:r>
      <w:r w:rsidR="00E87C76" w:rsidRPr="007A3E04">
        <w:rPr>
          <w:rFonts w:asciiTheme="minorHAnsi" w:hAnsiTheme="minorHAnsi" w:cstheme="minorHAnsi"/>
          <w:b/>
          <w:sz w:val="28"/>
          <w:szCs w:val="28"/>
        </w:rPr>
        <w:t>ΝΕΟΕΙΣΑΧΘΕΝΤΩΝ</w:t>
      </w:r>
      <w:r w:rsidR="00C11AF7" w:rsidRPr="007A3E04">
        <w:rPr>
          <w:rFonts w:asciiTheme="minorHAnsi" w:hAnsiTheme="minorHAnsi" w:cstheme="minorHAnsi"/>
          <w:b/>
          <w:sz w:val="28"/>
          <w:szCs w:val="28"/>
        </w:rPr>
        <w:t xml:space="preserve"> ΦΟΙΤΗΤΩΝ ΑΚΑΔΗΜΑΪΚΟΥ ΕΤΟΥΣ 2020-2021</w:t>
      </w:r>
      <w:r w:rsidR="00E87C76" w:rsidRPr="007A3E0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87C76" w:rsidRPr="00503C29" w:rsidRDefault="00E87C76" w:rsidP="00E87C76">
      <w:pPr>
        <w:jc w:val="both"/>
        <w:rPr>
          <w:rFonts w:asciiTheme="minorHAnsi" w:hAnsiTheme="minorHAnsi" w:cstheme="minorHAnsi"/>
        </w:rPr>
      </w:pPr>
    </w:p>
    <w:p w:rsidR="00E87C76" w:rsidRPr="00503C29" w:rsidRDefault="00E87C76" w:rsidP="00503C29">
      <w:pPr>
        <w:tabs>
          <w:tab w:val="left" w:pos="-284"/>
        </w:tabs>
        <w:ind w:left="-284" w:right="-217"/>
        <w:jc w:val="both"/>
        <w:rPr>
          <w:rFonts w:asciiTheme="minorHAnsi" w:hAnsiTheme="minorHAnsi" w:cstheme="minorHAnsi"/>
        </w:rPr>
      </w:pPr>
      <w:r w:rsidRPr="00503C29">
        <w:rPr>
          <w:rFonts w:asciiTheme="minorHAnsi" w:hAnsiTheme="minorHAnsi" w:cstheme="minorHAnsi"/>
        </w:rPr>
        <w:t xml:space="preserve">Ανακοινώνονται στους </w:t>
      </w:r>
      <w:proofErr w:type="spellStart"/>
      <w:r w:rsidRPr="00503C29">
        <w:rPr>
          <w:rFonts w:asciiTheme="minorHAnsi" w:hAnsiTheme="minorHAnsi" w:cstheme="minorHAnsi"/>
        </w:rPr>
        <w:t>νεοεισαχθέντες</w:t>
      </w:r>
      <w:proofErr w:type="spellEnd"/>
      <w:r w:rsidRPr="00503C29">
        <w:rPr>
          <w:rFonts w:asciiTheme="minorHAnsi" w:hAnsiTheme="minorHAnsi" w:cstheme="minorHAnsi"/>
        </w:rPr>
        <w:t xml:space="preserve"> φοι</w:t>
      </w:r>
      <w:r w:rsidR="00C11AF7" w:rsidRPr="00503C29">
        <w:rPr>
          <w:rFonts w:asciiTheme="minorHAnsi" w:hAnsiTheme="minorHAnsi" w:cstheme="minorHAnsi"/>
        </w:rPr>
        <w:t>τητές του ακαδημαϊκού έτους 2020-2021</w:t>
      </w:r>
      <w:r w:rsidRPr="00503C29">
        <w:rPr>
          <w:rFonts w:asciiTheme="minorHAnsi" w:hAnsiTheme="minorHAnsi" w:cstheme="minorHAnsi"/>
        </w:rPr>
        <w:t xml:space="preserve">  (επιτυχόντες με </w:t>
      </w:r>
      <w:r w:rsidR="00C11AF7" w:rsidRPr="00503C29">
        <w:rPr>
          <w:rFonts w:asciiTheme="minorHAnsi" w:hAnsiTheme="minorHAnsi" w:cstheme="minorHAnsi"/>
        </w:rPr>
        <w:t>τις Πανελλαδικές Εξετάσεις  2020</w:t>
      </w:r>
      <w:r w:rsidRPr="00503C29">
        <w:rPr>
          <w:rFonts w:asciiTheme="minorHAnsi" w:hAnsiTheme="minorHAnsi" w:cstheme="minorHAnsi"/>
        </w:rPr>
        <w:t xml:space="preserve">) τα παρακάτω:  </w:t>
      </w:r>
    </w:p>
    <w:p w:rsidR="00EA0D84" w:rsidRDefault="00EA0D84" w:rsidP="00EA0D84">
      <w:pPr>
        <w:numPr>
          <w:ilvl w:val="0"/>
          <w:numId w:val="1"/>
        </w:numPr>
        <w:tabs>
          <w:tab w:val="left" w:pos="-284"/>
        </w:tabs>
        <w:ind w:left="-284" w:right="-217" w:firstLine="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Οι εγγραφές των επιτυχόντων των Πανελλαδικών εξετάσεων έτους 2020 στις Σχολές και τα Τμήματα της Τριτοβάθμιας Εκπαίδευσης θα πραγματοποιηθούν ηλεκτρονικά </w:t>
      </w:r>
      <w:r w:rsidRPr="00E0172E">
        <w:rPr>
          <w:rFonts w:asciiTheme="minorHAnsi" w:hAnsiTheme="minorHAnsi" w:cstheme="minorHAnsi"/>
          <w:b/>
          <w:color w:val="252525"/>
          <w:u w:val="single"/>
          <w:shd w:val="clear" w:color="auto" w:fill="FFFFFF"/>
        </w:rPr>
        <w:t>μέσω του συστήματος της υποχρεωτικής ηλεκτρονικής εγγραφής του Υπουργείου Παιδείας &amp; Θρησκευμάτων στο σύνδεσμο</w:t>
      </w:r>
      <w:r w:rsidRPr="006C74B8">
        <w:rPr>
          <w:rFonts w:asciiTheme="minorHAnsi" w:hAnsiTheme="minorHAnsi" w:cstheme="minorHAnsi"/>
          <w:color w:val="252525"/>
          <w:shd w:val="clear" w:color="auto" w:fill="FFFFFF"/>
        </w:rPr>
        <w:t>:   </w:t>
      </w:r>
      <w:hyperlink r:id="rId6" w:history="1">
        <w:r w:rsidRPr="006C74B8">
          <w:rPr>
            <w:rStyle w:val="-"/>
            <w:rFonts w:asciiTheme="minorHAnsi" w:hAnsiTheme="minorHAnsi" w:cstheme="minorHAnsi"/>
            <w:shd w:val="clear" w:color="auto" w:fill="FFFFFF"/>
          </w:rPr>
          <w:t>https://eregister.it.minedu.gov.gr</w:t>
        </w:r>
      </w:hyperlink>
      <w:r w:rsidRPr="00E0172E">
        <w:rPr>
          <w:rFonts w:asciiTheme="minorHAnsi" w:hAnsiTheme="minorHAnsi" w:cstheme="minorHAnsi"/>
          <w:b/>
          <w:u w:val="single"/>
        </w:rPr>
        <w:t xml:space="preserve"> κατά το διάστημα από 2</w:t>
      </w:r>
      <w:r>
        <w:rPr>
          <w:rFonts w:asciiTheme="minorHAnsi" w:hAnsiTheme="minorHAnsi" w:cstheme="minorHAnsi"/>
          <w:b/>
          <w:u w:val="single"/>
        </w:rPr>
        <w:t>2</w:t>
      </w:r>
      <w:r w:rsidRPr="00503C29">
        <w:rPr>
          <w:rFonts w:asciiTheme="minorHAnsi" w:hAnsiTheme="minorHAnsi" w:cstheme="minorHAnsi"/>
          <w:b/>
          <w:u w:val="single"/>
        </w:rPr>
        <w:t>-9-2020 έως 2</w:t>
      </w:r>
      <w:r>
        <w:rPr>
          <w:rFonts w:asciiTheme="minorHAnsi" w:hAnsiTheme="minorHAnsi" w:cstheme="minorHAnsi"/>
          <w:b/>
          <w:u w:val="single"/>
        </w:rPr>
        <w:t>9</w:t>
      </w:r>
      <w:r w:rsidRPr="00503C29">
        <w:rPr>
          <w:rFonts w:asciiTheme="minorHAnsi" w:hAnsiTheme="minorHAnsi" w:cstheme="minorHAnsi"/>
          <w:b/>
          <w:u w:val="single"/>
        </w:rPr>
        <w:t>-9-2020</w:t>
      </w:r>
      <w:r>
        <w:rPr>
          <w:rFonts w:asciiTheme="minorHAnsi" w:hAnsiTheme="minorHAnsi" w:cstheme="minorHAnsi"/>
          <w:b/>
          <w:u w:val="single"/>
        </w:rPr>
        <w:t>, χωρίς να απαιτείται η μετάβαση των επιτυχόντων στις Γραμματείες των Σχολών και των Τμημάτων επιτυχίας τους.</w:t>
      </w:r>
    </w:p>
    <w:p w:rsidR="00E0172E" w:rsidRPr="00503C29" w:rsidRDefault="000726E7" w:rsidP="00EA0D84">
      <w:pPr>
        <w:numPr>
          <w:ilvl w:val="0"/>
          <w:numId w:val="1"/>
        </w:numPr>
        <w:tabs>
          <w:tab w:val="left" w:pos="-284"/>
        </w:tabs>
        <w:ind w:left="-284" w:right="-217" w:firstLine="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Μέσα από την ηλεκτρονική εφαρμογή ο</w:t>
      </w:r>
      <w:r w:rsidR="00E0172E">
        <w:rPr>
          <w:rFonts w:asciiTheme="minorHAnsi" w:hAnsiTheme="minorHAnsi" w:cstheme="minorHAnsi"/>
          <w:b/>
          <w:u w:val="single"/>
        </w:rPr>
        <w:t>ι επιτυχόντες</w:t>
      </w:r>
      <w:r>
        <w:rPr>
          <w:rFonts w:asciiTheme="minorHAnsi" w:hAnsiTheme="minorHAnsi" w:cstheme="minorHAnsi"/>
          <w:b/>
          <w:u w:val="single"/>
        </w:rPr>
        <w:t xml:space="preserve"> στην περίπτωση που έχουν ε</w:t>
      </w:r>
      <w:r w:rsidR="00E0172E">
        <w:rPr>
          <w:rFonts w:asciiTheme="minorHAnsi" w:hAnsiTheme="minorHAnsi" w:cstheme="minorHAnsi"/>
          <w:b/>
          <w:u w:val="single"/>
        </w:rPr>
        <w:t>γ</w:t>
      </w:r>
      <w:r>
        <w:rPr>
          <w:rFonts w:asciiTheme="minorHAnsi" w:hAnsiTheme="minorHAnsi" w:cstheme="minorHAnsi"/>
          <w:b/>
          <w:u w:val="single"/>
        </w:rPr>
        <w:t>γ</w:t>
      </w:r>
      <w:r w:rsidR="00E0172E">
        <w:rPr>
          <w:rFonts w:asciiTheme="minorHAnsi" w:hAnsiTheme="minorHAnsi" w:cstheme="minorHAnsi"/>
          <w:b/>
          <w:u w:val="single"/>
        </w:rPr>
        <w:t xml:space="preserve">ραφεί από προηγούμενο έτος σε Σχολή ή Τμήμα </w:t>
      </w:r>
      <w:r>
        <w:rPr>
          <w:rFonts w:asciiTheme="minorHAnsi" w:hAnsiTheme="minorHAnsi" w:cstheme="minorHAnsi"/>
          <w:b/>
          <w:u w:val="single"/>
        </w:rPr>
        <w:t>της Τριτοβάθμιας Εκπαίδευσης, θα δηλώνουν τη Σχολή ή το Τμήμα στο οποίο είναι ήδη εγγεγραμμένοι και θα αιτούνται ταυτόχρονα τη διαγραφή τους, προκειμένου να ολοκληρωθεί η εγγραφή στη νέα Σχολή ή στο νέο Τμήμα .</w:t>
      </w:r>
    </w:p>
    <w:p w:rsidR="00EA0D84" w:rsidRPr="00503C29" w:rsidRDefault="00EA0D84" w:rsidP="00E0172E">
      <w:pPr>
        <w:tabs>
          <w:tab w:val="left" w:pos="-284"/>
        </w:tabs>
        <w:ind w:right="-217"/>
        <w:jc w:val="both"/>
        <w:rPr>
          <w:rFonts w:asciiTheme="minorHAnsi" w:hAnsiTheme="minorHAnsi" w:cstheme="minorHAnsi"/>
          <w:b/>
          <w:u w:val="single"/>
        </w:rPr>
      </w:pPr>
    </w:p>
    <w:p w:rsidR="00E0172E" w:rsidRPr="00E0172E" w:rsidRDefault="00E0172E" w:rsidP="00E0172E">
      <w:pPr>
        <w:pStyle w:val="a4"/>
        <w:numPr>
          <w:ilvl w:val="0"/>
          <w:numId w:val="1"/>
        </w:numPr>
        <w:tabs>
          <w:tab w:val="left" w:pos="-284"/>
        </w:tabs>
        <w:ind w:left="0" w:right="-217" w:hanging="284"/>
        <w:jc w:val="both"/>
        <w:rPr>
          <w:rFonts w:asciiTheme="minorHAnsi" w:hAnsiTheme="minorHAnsi" w:cstheme="minorHAnsi"/>
        </w:rPr>
      </w:pPr>
      <w:r w:rsidRPr="00E0172E">
        <w:rPr>
          <w:rFonts w:asciiTheme="minorHAnsi" w:hAnsiTheme="minorHAnsi" w:cstheme="minorHAnsi"/>
          <w:b/>
        </w:rPr>
        <w:t>Μετά την ηλεκτρονική εγγραφή</w:t>
      </w:r>
      <w:r w:rsidRPr="00E0172E">
        <w:rPr>
          <w:rFonts w:asciiTheme="minorHAnsi" w:hAnsiTheme="minorHAnsi" w:cstheme="minorHAnsi"/>
        </w:rPr>
        <w:t xml:space="preserve"> </w:t>
      </w:r>
      <w:r w:rsidR="00DC20AD">
        <w:rPr>
          <w:rFonts w:asciiTheme="minorHAnsi" w:hAnsiTheme="minorHAnsi" w:cstheme="minorHAnsi"/>
        </w:rPr>
        <w:t>σας</w:t>
      </w:r>
      <w:r w:rsidRPr="00E0172E">
        <w:rPr>
          <w:rFonts w:asciiTheme="minorHAnsi" w:hAnsiTheme="minorHAnsi" w:cstheme="minorHAnsi"/>
        </w:rPr>
        <w:t xml:space="preserve"> μέσω της παραπάνω  πλατφόρμας θα πρέπει να προσκομίσ</w:t>
      </w:r>
      <w:r w:rsidR="00DC20AD">
        <w:rPr>
          <w:rFonts w:asciiTheme="minorHAnsi" w:hAnsiTheme="minorHAnsi" w:cstheme="minorHAnsi"/>
        </w:rPr>
        <w:t>ετε</w:t>
      </w:r>
      <w:r w:rsidRPr="00E0172E">
        <w:rPr>
          <w:rFonts w:asciiTheme="minorHAnsi" w:hAnsiTheme="minorHAnsi" w:cstheme="minorHAnsi"/>
        </w:rPr>
        <w:t xml:space="preserve"> τα παρακάτω  δικαιολογητικά που αφορούν το Τμήμα:  </w:t>
      </w:r>
      <w:r w:rsidRPr="00E0172E">
        <w:rPr>
          <w:rFonts w:asciiTheme="minorHAnsi" w:hAnsiTheme="minorHAnsi" w:cstheme="minorHAnsi"/>
          <w:b/>
        </w:rPr>
        <w:t xml:space="preserve">ΓΕΩΠΟΝΙΑΣ </w:t>
      </w:r>
      <w:r w:rsidRPr="00E0172E">
        <w:rPr>
          <w:rFonts w:asciiTheme="minorHAnsi" w:hAnsiTheme="minorHAnsi" w:cstheme="minorHAnsi"/>
        </w:rPr>
        <w:t xml:space="preserve"> προκειμένου να </w:t>
      </w:r>
      <w:r w:rsidRPr="00E0172E">
        <w:rPr>
          <w:rFonts w:asciiTheme="minorHAnsi" w:hAnsiTheme="minorHAnsi" w:cstheme="minorHAnsi"/>
          <w:b/>
          <w:u w:val="single"/>
        </w:rPr>
        <w:t>ολοκληρωθεί</w:t>
      </w:r>
      <w:r w:rsidRPr="00E0172E">
        <w:rPr>
          <w:rFonts w:asciiTheme="minorHAnsi" w:hAnsiTheme="minorHAnsi" w:cstheme="minorHAnsi"/>
        </w:rPr>
        <w:t xml:space="preserve"> η εγγραφή </w:t>
      </w:r>
      <w:r w:rsidR="00DC20AD">
        <w:rPr>
          <w:rFonts w:asciiTheme="minorHAnsi" w:hAnsiTheme="minorHAnsi" w:cstheme="minorHAnsi"/>
        </w:rPr>
        <w:t>σας</w:t>
      </w:r>
      <w:r w:rsidRPr="00E0172E">
        <w:rPr>
          <w:rFonts w:asciiTheme="minorHAnsi" w:hAnsiTheme="minorHAnsi" w:cstheme="minorHAnsi"/>
        </w:rPr>
        <w:t>:</w:t>
      </w:r>
    </w:p>
    <w:p w:rsidR="00E87C76" w:rsidRPr="00503C29" w:rsidRDefault="00E87C76" w:rsidP="00E87C76">
      <w:pPr>
        <w:numPr>
          <w:ilvl w:val="0"/>
          <w:numId w:val="3"/>
        </w:numPr>
        <w:tabs>
          <w:tab w:val="left" w:pos="426"/>
        </w:tabs>
        <w:ind w:left="426" w:right="-217" w:hanging="710"/>
        <w:jc w:val="both"/>
        <w:rPr>
          <w:rFonts w:asciiTheme="minorHAnsi" w:hAnsiTheme="minorHAnsi" w:cstheme="minorHAnsi"/>
        </w:rPr>
      </w:pPr>
      <w:r w:rsidRPr="00503C29">
        <w:rPr>
          <w:rFonts w:asciiTheme="minorHAnsi" w:hAnsiTheme="minorHAnsi" w:cstheme="minorHAnsi"/>
        </w:rPr>
        <w:t xml:space="preserve">Εκτυπωμένη </w:t>
      </w:r>
      <w:r w:rsidR="00E0172E">
        <w:rPr>
          <w:rFonts w:asciiTheme="minorHAnsi" w:hAnsiTheme="minorHAnsi" w:cstheme="minorHAnsi"/>
        </w:rPr>
        <w:t xml:space="preserve">την </w:t>
      </w:r>
      <w:r w:rsidRPr="00503C29">
        <w:rPr>
          <w:rFonts w:asciiTheme="minorHAnsi" w:hAnsiTheme="minorHAnsi" w:cstheme="minorHAnsi"/>
        </w:rPr>
        <w:t xml:space="preserve">Ηλεκτρονική Αίτηση Εγγραφής που υποβλήθηκε στο Υπουργείο Παιδείας, Έρευνας και Θρησκευμάτων </w:t>
      </w:r>
    </w:p>
    <w:p w:rsidR="00E87C76" w:rsidRPr="00503C29" w:rsidRDefault="00E87C76" w:rsidP="00E87C76">
      <w:pPr>
        <w:numPr>
          <w:ilvl w:val="0"/>
          <w:numId w:val="3"/>
        </w:numPr>
        <w:tabs>
          <w:tab w:val="left" w:pos="426"/>
        </w:tabs>
        <w:ind w:left="426" w:right="-217" w:hanging="710"/>
        <w:jc w:val="both"/>
        <w:rPr>
          <w:rFonts w:asciiTheme="minorHAnsi" w:hAnsiTheme="minorHAnsi" w:cstheme="minorHAnsi"/>
        </w:rPr>
      </w:pPr>
      <w:r w:rsidRPr="00503C29">
        <w:rPr>
          <w:rFonts w:asciiTheme="minorHAnsi" w:hAnsiTheme="minorHAnsi" w:cstheme="minorHAnsi"/>
        </w:rPr>
        <w:t>Ευκρινές φωτοαντίγραφο αστυνομικής ταυτότητας ή όπου δεν υπάρχει διαβατήριο</w:t>
      </w:r>
    </w:p>
    <w:p w:rsidR="00E87C76" w:rsidRPr="00503C29" w:rsidRDefault="00E87C76" w:rsidP="00E87C76">
      <w:pPr>
        <w:numPr>
          <w:ilvl w:val="0"/>
          <w:numId w:val="3"/>
        </w:numPr>
        <w:tabs>
          <w:tab w:val="left" w:pos="426"/>
        </w:tabs>
        <w:ind w:left="426" w:right="-217" w:hanging="710"/>
        <w:jc w:val="both"/>
        <w:rPr>
          <w:rFonts w:asciiTheme="minorHAnsi" w:hAnsiTheme="minorHAnsi" w:cstheme="minorHAnsi"/>
        </w:rPr>
      </w:pPr>
      <w:r w:rsidRPr="00503C29">
        <w:rPr>
          <w:rFonts w:asciiTheme="minorHAnsi" w:hAnsiTheme="minorHAnsi" w:cstheme="minorHAnsi"/>
        </w:rPr>
        <w:t>Μια φωτογραφία τύπου ταυτότητας</w:t>
      </w:r>
    </w:p>
    <w:p w:rsidR="00E87C76" w:rsidRPr="00503C29" w:rsidRDefault="00E87C76" w:rsidP="00B67246">
      <w:pPr>
        <w:tabs>
          <w:tab w:val="left" w:pos="-284"/>
        </w:tabs>
        <w:ind w:left="-284" w:right="-217"/>
        <w:jc w:val="both"/>
        <w:rPr>
          <w:rFonts w:asciiTheme="minorHAnsi" w:hAnsiTheme="minorHAnsi" w:cstheme="minorHAnsi"/>
        </w:rPr>
      </w:pPr>
      <w:r w:rsidRPr="00503C29">
        <w:rPr>
          <w:rFonts w:asciiTheme="minorHAnsi" w:hAnsiTheme="minorHAnsi" w:cstheme="minorHAnsi"/>
        </w:rPr>
        <w:t xml:space="preserve">Τα δικαιολογητικά θα αποστέλλονται </w:t>
      </w:r>
      <w:r w:rsidRPr="00503C29">
        <w:rPr>
          <w:rFonts w:asciiTheme="minorHAnsi" w:hAnsiTheme="minorHAnsi" w:cstheme="minorHAnsi"/>
          <w:b/>
        </w:rPr>
        <w:t xml:space="preserve">ταχυδρομικά ή με εταιρεία ταχυμεταφοράς </w:t>
      </w:r>
      <w:r w:rsidRPr="00503C29">
        <w:rPr>
          <w:rFonts w:asciiTheme="minorHAnsi" w:hAnsiTheme="minorHAnsi" w:cstheme="minorHAnsi"/>
        </w:rPr>
        <w:t>(</w:t>
      </w:r>
      <w:r w:rsidRPr="00503C29">
        <w:rPr>
          <w:rFonts w:asciiTheme="minorHAnsi" w:hAnsiTheme="minorHAnsi" w:cstheme="minorHAnsi"/>
          <w:lang w:val="en-US"/>
        </w:rPr>
        <w:t>courier</w:t>
      </w:r>
      <w:r w:rsidRPr="00503C29">
        <w:rPr>
          <w:rFonts w:asciiTheme="minorHAnsi" w:hAnsiTheme="minorHAnsi" w:cstheme="minorHAnsi"/>
        </w:rPr>
        <w:t xml:space="preserve">)  </w:t>
      </w:r>
      <w:r w:rsidRPr="00011193">
        <w:rPr>
          <w:rFonts w:asciiTheme="minorHAnsi" w:hAnsiTheme="minorHAnsi" w:cstheme="minorHAnsi"/>
          <w:b/>
        </w:rPr>
        <w:t xml:space="preserve">από </w:t>
      </w:r>
      <w:r w:rsidR="00011193" w:rsidRPr="00011193">
        <w:rPr>
          <w:rFonts w:asciiTheme="minorHAnsi" w:hAnsiTheme="minorHAnsi" w:cstheme="minorHAnsi"/>
          <w:b/>
        </w:rPr>
        <w:t>Πέμπτη 01-10-2020</w:t>
      </w:r>
      <w:r w:rsidR="00196AF1" w:rsidRPr="00503C29">
        <w:rPr>
          <w:rFonts w:asciiTheme="minorHAnsi" w:hAnsiTheme="minorHAnsi" w:cstheme="minorHAnsi"/>
          <w:b/>
        </w:rPr>
        <w:t xml:space="preserve"> </w:t>
      </w:r>
      <w:r w:rsidR="00196AF1" w:rsidRPr="00011193">
        <w:rPr>
          <w:rFonts w:asciiTheme="minorHAnsi" w:hAnsiTheme="minorHAnsi" w:cstheme="minorHAnsi"/>
        </w:rPr>
        <w:t>έως και την</w:t>
      </w:r>
      <w:r w:rsidR="00196AF1" w:rsidRPr="00503C29">
        <w:rPr>
          <w:rFonts w:asciiTheme="minorHAnsi" w:hAnsiTheme="minorHAnsi" w:cstheme="minorHAnsi"/>
          <w:b/>
        </w:rPr>
        <w:t xml:space="preserve"> </w:t>
      </w:r>
      <w:r w:rsidR="00011193">
        <w:rPr>
          <w:rFonts w:asciiTheme="minorHAnsi" w:hAnsiTheme="minorHAnsi" w:cstheme="minorHAnsi"/>
          <w:b/>
        </w:rPr>
        <w:t xml:space="preserve"> </w:t>
      </w:r>
      <w:r w:rsidR="00E0172E">
        <w:rPr>
          <w:rFonts w:asciiTheme="minorHAnsi" w:hAnsiTheme="minorHAnsi" w:cstheme="minorHAnsi"/>
          <w:b/>
        </w:rPr>
        <w:t xml:space="preserve">Παρασκευή </w:t>
      </w:r>
      <w:r w:rsidR="00011193">
        <w:rPr>
          <w:rFonts w:asciiTheme="minorHAnsi" w:hAnsiTheme="minorHAnsi" w:cstheme="minorHAnsi"/>
          <w:b/>
        </w:rPr>
        <w:t>09/10/2020</w:t>
      </w:r>
      <w:r w:rsidR="00B67246">
        <w:rPr>
          <w:rFonts w:asciiTheme="minorHAnsi" w:hAnsiTheme="minorHAnsi" w:cstheme="minorHAnsi"/>
          <w:b/>
        </w:rPr>
        <w:t xml:space="preserve"> </w:t>
      </w:r>
      <w:r w:rsidRPr="00503C29">
        <w:rPr>
          <w:rFonts w:asciiTheme="minorHAnsi" w:hAnsiTheme="minorHAnsi" w:cstheme="minorHAnsi"/>
        </w:rPr>
        <w:t>στην παρακάτω διεύθυνση</w:t>
      </w:r>
      <w:r w:rsidR="00E0172E">
        <w:rPr>
          <w:rFonts w:asciiTheme="minorHAnsi" w:hAnsiTheme="minorHAnsi" w:cstheme="minorHAnsi"/>
        </w:rPr>
        <w:t>:</w:t>
      </w:r>
    </w:p>
    <w:p w:rsidR="00E87C76" w:rsidRPr="00503C29" w:rsidRDefault="00E87C76" w:rsidP="00E87C76">
      <w:pPr>
        <w:tabs>
          <w:tab w:val="left" w:pos="426"/>
        </w:tabs>
        <w:ind w:left="426" w:right="-217" w:hanging="710"/>
        <w:jc w:val="both"/>
        <w:rPr>
          <w:rFonts w:asciiTheme="minorHAnsi" w:hAnsiTheme="minorHAnsi" w:cstheme="minorHAnsi"/>
        </w:rPr>
      </w:pPr>
    </w:p>
    <w:p w:rsidR="00E87C76" w:rsidRPr="00503C29" w:rsidRDefault="00E87C76" w:rsidP="00AA2CB0">
      <w:pPr>
        <w:tabs>
          <w:tab w:val="left" w:pos="426"/>
        </w:tabs>
        <w:ind w:right="-217" w:hanging="284"/>
        <w:rPr>
          <w:rFonts w:asciiTheme="minorHAnsi" w:hAnsiTheme="minorHAnsi" w:cstheme="minorHAnsi"/>
          <w:b/>
        </w:rPr>
      </w:pPr>
      <w:r w:rsidRPr="00503C29">
        <w:rPr>
          <w:rFonts w:asciiTheme="minorHAnsi" w:hAnsiTheme="minorHAnsi" w:cstheme="minorHAnsi"/>
          <w:b/>
        </w:rPr>
        <w:t>ΠΑΝΕΠΙΣΤΗΜΙΟ  ΠΕΛΟΠΟΝΝΗΣΟΥ</w:t>
      </w:r>
    </w:p>
    <w:p w:rsidR="00E87C76" w:rsidRPr="00503C29" w:rsidRDefault="00E87C76" w:rsidP="00AA2CB0">
      <w:pPr>
        <w:tabs>
          <w:tab w:val="left" w:pos="426"/>
        </w:tabs>
        <w:ind w:right="-217" w:hanging="284"/>
        <w:rPr>
          <w:rFonts w:asciiTheme="minorHAnsi" w:hAnsiTheme="minorHAnsi" w:cstheme="minorHAnsi"/>
          <w:b/>
        </w:rPr>
      </w:pPr>
      <w:r w:rsidRPr="00503C29">
        <w:rPr>
          <w:rFonts w:asciiTheme="minorHAnsi" w:hAnsiTheme="minorHAnsi" w:cstheme="minorHAnsi"/>
          <w:b/>
        </w:rPr>
        <w:t>( ΤΜΗΜΑ ΓΕΩΠΟΝΙΑΣ</w:t>
      </w:r>
      <w:r w:rsidR="00E0172E">
        <w:rPr>
          <w:rFonts w:asciiTheme="minorHAnsi" w:hAnsiTheme="minorHAnsi" w:cstheme="minorHAnsi"/>
          <w:b/>
        </w:rPr>
        <w:t xml:space="preserve"> /ΕΓΓΡΑΦΗ ΝΕΟΥ ΦΟΙΤΗΤΗ</w:t>
      </w:r>
      <w:r w:rsidRPr="00503C29">
        <w:rPr>
          <w:rFonts w:asciiTheme="minorHAnsi" w:hAnsiTheme="minorHAnsi" w:cstheme="minorHAnsi"/>
          <w:b/>
        </w:rPr>
        <w:t>)</w:t>
      </w:r>
    </w:p>
    <w:p w:rsidR="00E87C76" w:rsidRPr="00503C29" w:rsidRDefault="00E87C76" w:rsidP="00AA2CB0">
      <w:pPr>
        <w:tabs>
          <w:tab w:val="left" w:pos="426"/>
        </w:tabs>
        <w:ind w:right="-217" w:hanging="284"/>
        <w:rPr>
          <w:rFonts w:asciiTheme="minorHAnsi" w:hAnsiTheme="minorHAnsi" w:cstheme="minorHAnsi"/>
          <w:b/>
        </w:rPr>
      </w:pPr>
      <w:r w:rsidRPr="00503C29">
        <w:rPr>
          <w:rFonts w:asciiTheme="minorHAnsi" w:hAnsiTheme="minorHAnsi" w:cstheme="minorHAnsi"/>
          <w:b/>
        </w:rPr>
        <w:t>ΑΝΤΙΚΑΛΑΜΟΣ ΜΕΣΣΗΝΙΑΣ</w:t>
      </w:r>
    </w:p>
    <w:p w:rsidR="00E87C76" w:rsidRPr="00503C29" w:rsidRDefault="00E87C76" w:rsidP="00AA2CB0">
      <w:pPr>
        <w:tabs>
          <w:tab w:val="left" w:pos="426"/>
        </w:tabs>
        <w:ind w:right="-217" w:hanging="284"/>
        <w:rPr>
          <w:rFonts w:asciiTheme="minorHAnsi" w:hAnsiTheme="minorHAnsi" w:cstheme="minorHAnsi"/>
          <w:b/>
        </w:rPr>
      </w:pPr>
      <w:r w:rsidRPr="00503C29">
        <w:rPr>
          <w:rFonts w:asciiTheme="minorHAnsi" w:hAnsiTheme="minorHAnsi" w:cstheme="minorHAnsi"/>
          <w:b/>
        </w:rPr>
        <w:t>ΚΑΛΑΜΑΤΑ 24100</w:t>
      </w:r>
    </w:p>
    <w:p w:rsidR="00E87C76" w:rsidRPr="00503C29" w:rsidRDefault="00E87C76" w:rsidP="00E87C76">
      <w:pPr>
        <w:tabs>
          <w:tab w:val="left" w:pos="426"/>
        </w:tabs>
        <w:ind w:right="-217" w:hanging="710"/>
        <w:jc w:val="both"/>
        <w:rPr>
          <w:rFonts w:asciiTheme="minorHAnsi" w:hAnsiTheme="minorHAnsi" w:cstheme="minorHAnsi"/>
        </w:rPr>
      </w:pPr>
    </w:p>
    <w:p w:rsidR="008F49A4" w:rsidRDefault="007B71A1" w:rsidP="00325087">
      <w:pPr>
        <w:pStyle w:val="a4"/>
        <w:tabs>
          <w:tab w:val="left" w:pos="426"/>
        </w:tabs>
        <w:ind w:left="-284" w:right="-2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 w:rsidR="00AA2CB0">
        <w:rPr>
          <w:rFonts w:asciiTheme="minorHAnsi" w:hAnsiTheme="minorHAnsi" w:cstheme="minorHAnsi"/>
        </w:rPr>
        <w:t xml:space="preserve"> </w:t>
      </w:r>
      <w:r w:rsidR="000726E7" w:rsidRPr="007B71A1">
        <w:rPr>
          <w:rFonts w:asciiTheme="minorHAnsi" w:hAnsiTheme="minorHAnsi" w:cstheme="minorHAnsi"/>
        </w:rPr>
        <w:t xml:space="preserve">Οι φοιτητές που ολοκληρώνουν τις </w:t>
      </w:r>
      <w:r w:rsidR="00E87C76" w:rsidRPr="007B71A1">
        <w:rPr>
          <w:rFonts w:asciiTheme="minorHAnsi" w:hAnsiTheme="minorHAnsi" w:cstheme="minorHAnsi"/>
        </w:rPr>
        <w:t xml:space="preserve">παραπάνω </w:t>
      </w:r>
      <w:r w:rsidR="000726E7" w:rsidRPr="007B71A1">
        <w:rPr>
          <w:rFonts w:asciiTheme="minorHAnsi" w:hAnsiTheme="minorHAnsi" w:cstheme="minorHAnsi"/>
        </w:rPr>
        <w:t xml:space="preserve">απαραίτητες </w:t>
      </w:r>
      <w:r w:rsidR="00E87C76" w:rsidRPr="007B71A1">
        <w:rPr>
          <w:rFonts w:asciiTheme="minorHAnsi" w:hAnsiTheme="minorHAnsi" w:cstheme="minorHAnsi"/>
        </w:rPr>
        <w:t xml:space="preserve">ενέργειες </w:t>
      </w:r>
      <w:r w:rsidR="008F49A4" w:rsidRPr="007B71A1">
        <w:rPr>
          <w:rFonts w:asciiTheme="minorHAnsi" w:hAnsiTheme="minorHAnsi" w:cstheme="minorHAnsi"/>
        </w:rPr>
        <w:t>και εγγράφονται στο Πανεπιστήμιο Πελοποννήσου (Τμήμα Γεωπονίας)</w:t>
      </w:r>
      <w:r w:rsidR="008F49A4" w:rsidRPr="007B71A1">
        <w:rPr>
          <w:rFonts w:asciiTheme="minorHAnsi" w:hAnsiTheme="minorHAnsi" w:cstheme="minorHAnsi"/>
          <w:b/>
        </w:rPr>
        <w:t xml:space="preserve"> </w:t>
      </w:r>
      <w:r w:rsidR="008F49A4" w:rsidRPr="007B71A1">
        <w:rPr>
          <w:rFonts w:asciiTheme="minorHAnsi" w:hAnsiTheme="minorHAnsi" w:cstheme="minorHAnsi"/>
          <w:b/>
          <w:u w:val="single"/>
        </w:rPr>
        <w:t>ενεργοποιούν τον ιδρυματικό λογαριασμό οι ίδιοι</w:t>
      </w:r>
      <w:r w:rsidR="008F49A4" w:rsidRPr="007B71A1">
        <w:rPr>
          <w:rFonts w:asciiTheme="minorHAnsi" w:hAnsiTheme="minorHAnsi" w:cstheme="minorHAnsi"/>
          <w:b/>
        </w:rPr>
        <w:t xml:space="preserve">, </w:t>
      </w:r>
      <w:r w:rsidR="008F49A4" w:rsidRPr="007B71A1">
        <w:rPr>
          <w:rFonts w:asciiTheme="minorHAnsi" w:hAnsiTheme="minorHAnsi" w:cstheme="minorHAnsi"/>
        </w:rPr>
        <w:t>μετά την ταυτοποίηση των προσωπικών στοιχείων τους από την Γραμματεία.</w:t>
      </w:r>
    </w:p>
    <w:p w:rsidR="00BE12FB" w:rsidRPr="007B71A1" w:rsidRDefault="00BE12FB" w:rsidP="00325087">
      <w:pPr>
        <w:pStyle w:val="a4"/>
        <w:tabs>
          <w:tab w:val="left" w:pos="426"/>
        </w:tabs>
        <w:ind w:left="-284" w:right="-217"/>
        <w:jc w:val="both"/>
        <w:rPr>
          <w:rFonts w:asciiTheme="minorHAnsi" w:hAnsiTheme="minorHAnsi" w:cstheme="minorHAnsi"/>
        </w:rPr>
      </w:pPr>
    </w:p>
    <w:p w:rsidR="008F49A4" w:rsidRPr="00655602" w:rsidRDefault="007B71A1" w:rsidP="00325087">
      <w:pPr>
        <w:tabs>
          <w:tab w:val="left" w:pos="426"/>
        </w:tabs>
        <w:ind w:left="-284" w:right="-2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 w:rsidR="00AA2CB0">
        <w:rPr>
          <w:rFonts w:asciiTheme="minorHAnsi" w:hAnsiTheme="minorHAnsi" w:cstheme="minorHAnsi"/>
        </w:rPr>
        <w:t xml:space="preserve"> </w:t>
      </w:r>
      <w:r w:rsidR="008F49A4" w:rsidRPr="00655602">
        <w:rPr>
          <w:rFonts w:asciiTheme="minorHAnsi" w:hAnsiTheme="minorHAnsi" w:cstheme="minorHAnsi"/>
        </w:rPr>
        <w:t>Ο</w:t>
      </w:r>
      <w:r w:rsidR="00331674">
        <w:rPr>
          <w:rFonts w:asciiTheme="minorHAnsi" w:hAnsiTheme="minorHAnsi" w:cstheme="minorHAnsi"/>
        </w:rPr>
        <w:t>ι φοιτητές</w:t>
      </w:r>
      <w:r w:rsidR="008F49A4" w:rsidRPr="00655602">
        <w:rPr>
          <w:rFonts w:asciiTheme="minorHAnsi" w:hAnsiTheme="minorHAnsi" w:cstheme="minorHAnsi"/>
        </w:rPr>
        <w:t xml:space="preserve"> μεταβαίνουν στη διεύθυνση </w:t>
      </w:r>
      <w:hyperlink r:id="rId7" w:history="1">
        <w:r w:rsidR="00655602" w:rsidRPr="00F50179">
          <w:rPr>
            <w:rStyle w:val="-"/>
            <w:rFonts w:asciiTheme="minorHAnsi" w:hAnsiTheme="minorHAnsi" w:cstheme="minorHAnsi"/>
          </w:rPr>
          <w:t>https://studentaccount.uop.gr</w:t>
        </w:r>
      </w:hyperlink>
      <w:r w:rsidR="00655602">
        <w:rPr>
          <w:rFonts w:asciiTheme="minorHAnsi" w:hAnsiTheme="minorHAnsi" w:cstheme="minorHAnsi"/>
        </w:rPr>
        <w:t>, στην ανωτέρω σελίδα</w:t>
      </w:r>
      <w:r w:rsidR="008F49A4" w:rsidRPr="006556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όπου </w:t>
      </w:r>
      <w:r w:rsidR="001814B0">
        <w:rPr>
          <w:rFonts w:asciiTheme="minorHAnsi" w:hAnsiTheme="minorHAnsi" w:cstheme="minorHAnsi"/>
        </w:rPr>
        <w:t>παρέχονται αναλυτικές οδηγίες για την ενεργοποίηση του ιδρυματικού λογαριασμού στο Πανεπιστήμιο Πελοποννήσου και αναλυτικές οδηγίες</w:t>
      </w:r>
      <w:r w:rsidR="00C45ADD">
        <w:rPr>
          <w:rFonts w:asciiTheme="minorHAnsi" w:hAnsiTheme="minorHAnsi" w:cstheme="minorHAnsi"/>
        </w:rPr>
        <w:t xml:space="preserve"> για να μπορούν οι ίδιοι οι φοιτητές να διαχειρίζονται το κωδικό του ιδρυματικού λογαριασμού που διαθέτουν , είτε να τον αλλάξουν είτε να ορίσουν νέο σε περίπτωση απώλειας</w:t>
      </w:r>
    </w:p>
    <w:p w:rsidR="009456FC" w:rsidRDefault="00325087" w:rsidP="00325087">
      <w:pPr>
        <w:tabs>
          <w:tab w:val="left" w:pos="426"/>
        </w:tabs>
        <w:ind w:left="-284" w:right="-217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•</w:t>
      </w:r>
      <w:r w:rsidR="00AA2CB0">
        <w:rPr>
          <w:rFonts w:asciiTheme="minorHAnsi" w:hAnsiTheme="minorHAnsi" w:cstheme="minorHAnsi"/>
        </w:rPr>
        <w:t xml:space="preserve"> </w:t>
      </w:r>
      <w:r w:rsidR="009456FC">
        <w:rPr>
          <w:rFonts w:asciiTheme="minorHAnsi" w:hAnsiTheme="minorHAnsi" w:cstheme="minorHAnsi"/>
        </w:rPr>
        <w:t>Με τον ιδρυματικό λογαριασμό (κωδικό), οι φοιτητές μπορούν να έχουν πρόσβαση στις ηλεκτρονικές υπηρεσίες του Υπουργείου Παιδείας, (</w:t>
      </w:r>
      <w:r w:rsidR="009456FC" w:rsidRPr="00503C29">
        <w:rPr>
          <w:rFonts w:asciiTheme="minorHAnsi" w:hAnsiTheme="minorHAnsi" w:cstheme="minorHAnsi"/>
        </w:rPr>
        <w:t>αιτήσεις μετεγγραφών</w:t>
      </w:r>
      <w:r w:rsidR="009456FC">
        <w:rPr>
          <w:rFonts w:asciiTheme="minorHAnsi" w:hAnsiTheme="minorHAnsi" w:cstheme="minorHAnsi"/>
        </w:rPr>
        <w:t xml:space="preserve">, </w:t>
      </w:r>
      <w:r w:rsidR="009456FC" w:rsidRPr="00503C29">
        <w:rPr>
          <w:rFonts w:asciiTheme="minorHAnsi" w:hAnsiTheme="minorHAnsi" w:cstheme="minorHAnsi"/>
        </w:rPr>
        <w:t>έκδοση ακαδημαϊκής ταυτότητας(πάσο</w:t>
      </w:r>
      <w:r w:rsidR="009456FC">
        <w:rPr>
          <w:rFonts w:asciiTheme="minorHAnsi" w:hAnsiTheme="minorHAnsi" w:cstheme="minorHAnsi"/>
        </w:rPr>
        <w:t xml:space="preserve">) </w:t>
      </w:r>
      <w:r w:rsidR="009456FC" w:rsidRPr="00503C29">
        <w:rPr>
          <w:rFonts w:asciiTheme="minorHAnsi" w:hAnsiTheme="minorHAnsi" w:cstheme="minorHAnsi"/>
        </w:rPr>
        <w:t>μέσω της διαδικτυακής εφαρμογής</w:t>
      </w:r>
      <w:r w:rsidR="009456FC">
        <w:rPr>
          <w:rFonts w:asciiTheme="minorHAnsi" w:hAnsiTheme="minorHAnsi" w:cstheme="minorHAnsi"/>
        </w:rPr>
        <w:t xml:space="preserve"> </w:t>
      </w:r>
      <w:r w:rsidR="009456FC" w:rsidRPr="009456FC">
        <w:rPr>
          <w:rFonts w:asciiTheme="minorHAnsi" w:hAnsiTheme="minorHAnsi" w:cstheme="minorHAnsi"/>
        </w:rPr>
        <w:t>‘’</w:t>
      </w:r>
      <w:proofErr w:type="spellStart"/>
      <w:r w:rsidR="009456FC">
        <w:rPr>
          <w:rFonts w:asciiTheme="minorHAnsi" w:hAnsiTheme="minorHAnsi" w:cstheme="minorHAnsi"/>
          <w:lang w:val="en-US"/>
        </w:rPr>
        <w:t>minedu</w:t>
      </w:r>
      <w:proofErr w:type="spellEnd"/>
      <w:r w:rsidR="009456FC">
        <w:rPr>
          <w:rFonts w:asciiTheme="minorHAnsi" w:hAnsiTheme="minorHAnsi" w:cstheme="minorHAnsi"/>
        </w:rPr>
        <w:t>’</w:t>
      </w:r>
      <w:r w:rsidR="009456FC" w:rsidRPr="009456FC">
        <w:rPr>
          <w:rFonts w:asciiTheme="minorHAnsi" w:hAnsiTheme="minorHAnsi" w:cstheme="minorHAnsi"/>
        </w:rPr>
        <w:t>’</w:t>
      </w:r>
      <w:r w:rsidR="009456FC">
        <w:rPr>
          <w:rFonts w:asciiTheme="minorHAnsi" w:hAnsiTheme="minorHAnsi" w:cstheme="minorHAnsi"/>
        </w:rPr>
        <w:t xml:space="preserve">, </w:t>
      </w:r>
      <w:r w:rsidR="009456FC" w:rsidRPr="00503C29">
        <w:rPr>
          <w:rFonts w:asciiTheme="minorHAnsi" w:hAnsiTheme="minorHAnsi" w:cstheme="minorHAnsi"/>
        </w:rPr>
        <w:t xml:space="preserve">δήλωση και παραλαβή </w:t>
      </w:r>
      <w:r w:rsidR="009456FC" w:rsidRPr="00503C29">
        <w:rPr>
          <w:rFonts w:asciiTheme="minorHAnsi" w:hAnsiTheme="minorHAnsi" w:cstheme="minorHAnsi"/>
        </w:rPr>
        <w:lastRenderedPageBreak/>
        <w:t xml:space="preserve">συγγραμμάτων μέσω της διαδικτυακής εφαρμογής </w:t>
      </w:r>
      <w:r w:rsidR="009456FC" w:rsidRPr="009456FC">
        <w:rPr>
          <w:rFonts w:asciiTheme="minorHAnsi" w:hAnsiTheme="minorHAnsi" w:cstheme="minorHAnsi"/>
        </w:rPr>
        <w:t>‘’</w:t>
      </w:r>
      <w:proofErr w:type="spellStart"/>
      <w:r w:rsidR="009456FC">
        <w:rPr>
          <w:rFonts w:asciiTheme="minorHAnsi" w:hAnsiTheme="minorHAnsi" w:cstheme="minorHAnsi"/>
          <w:lang w:val="en-US"/>
        </w:rPr>
        <w:t>eudoxus</w:t>
      </w:r>
      <w:proofErr w:type="spellEnd"/>
      <w:r w:rsidR="009456FC" w:rsidRPr="009456FC">
        <w:rPr>
          <w:rFonts w:asciiTheme="minorHAnsi" w:hAnsiTheme="minorHAnsi" w:cstheme="minorHAnsi"/>
        </w:rPr>
        <w:t>’’)</w:t>
      </w:r>
      <w:r w:rsidR="00F50ADD">
        <w:rPr>
          <w:rFonts w:asciiTheme="minorHAnsi" w:hAnsiTheme="minorHAnsi" w:cstheme="minorHAnsi"/>
        </w:rPr>
        <w:t xml:space="preserve"> στην ηλεκτρονική γραμματεία του Τμήματος</w:t>
      </w:r>
      <w:r w:rsidR="00B33633">
        <w:rPr>
          <w:rFonts w:asciiTheme="minorHAnsi" w:hAnsiTheme="minorHAnsi" w:cstheme="minorHAnsi"/>
        </w:rPr>
        <w:t xml:space="preserve"> (</w:t>
      </w:r>
      <w:r w:rsidR="00B33633" w:rsidRPr="00503C29">
        <w:rPr>
          <w:rFonts w:asciiTheme="minorHAnsi" w:hAnsiTheme="minorHAnsi" w:cstheme="minorHAnsi"/>
        </w:rPr>
        <w:t>δήλωση μαθημάτων</w:t>
      </w:r>
      <w:r w:rsidR="00B33633">
        <w:rPr>
          <w:rFonts w:asciiTheme="minorHAnsi" w:hAnsiTheme="minorHAnsi" w:cstheme="minorHAnsi"/>
        </w:rPr>
        <w:t>, βεβαιώσεις, βαθμολογίες). Η ενεργοποίηση του Ιδρυματικού λογαριασμού</w:t>
      </w:r>
      <w:r w:rsidR="00B73D0C">
        <w:rPr>
          <w:rFonts w:asciiTheme="minorHAnsi" w:hAnsiTheme="minorHAnsi" w:cstheme="minorHAnsi"/>
        </w:rPr>
        <w:t xml:space="preserve"> πραγματοποιείται στη διεύθυνση </w:t>
      </w:r>
      <w:hyperlink r:id="rId8" w:history="1">
        <w:r w:rsidR="00B73D0C" w:rsidRPr="00180FB8">
          <w:rPr>
            <w:rStyle w:val="-"/>
            <w:rFonts w:asciiTheme="minorHAnsi" w:hAnsiTheme="minorHAnsi" w:cstheme="minorHAnsi"/>
            <w:lang w:val="en-US"/>
          </w:rPr>
          <w:t>https</w:t>
        </w:r>
        <w:r w:rsidR="00B73D0C" w:rsidRPr="00180FB8">
          <w:rPr>
            <w:rStyle w:val="-"/>
            <w:rFonts w:asciiTheme="minorHAnsi" w:hAnsiTheme="minorHAnsi" w:cstheme="minorHAnsi"/>
          </w:rPr>
          <w:t>:</w:t>
        </w:r>
        <w:r w:rsidR="00180FB8" w:rsidRPr="00180FB8">
          <w:rPr>
            <w:rStyle w:val="-"/>
            <w:rFonts w:asciiTheme="minorHAnsi" w:hAnsiTheme="minorHAnsi" w:cstheme="minorHAnsi"/>
          </w:rPr>
          <w:t>//uregister.uop.gr</w:t>
        </w:r>
      </w:hyperlink>
      <w:r w:rsidR="00180FB8">
        <w:rPr>
          <w:rFonts w:asciiTheme="minorHAnsi" w:hAnsiTheme="minorHAnsi" w:cstheme="minorHAnsi"/>
        </w:rPr>
        <w:t xml:space="preserve"> </w:t>
      </w:r>
      <w:r w:rsidR="00180FB8" w:rsidRPr="00BE12FB">
        <w:rPr>
          <w:rFonts w:asciiTheme="minorHAnsi" w:hAnsiTheme="minorHAnsi" w:cstheme="minorHAnsi"/>
          <w:b/>
          <w:u w:val="single"/>
        </w:rPr>
        <w:t>από τον ίδιο τον φοιτητή</w:t>
      </w:r>
      <w:r w:rsidR="00BE12FB">
        <w:rPr>
          <w:rFonts w:asciiTheme="minorHAnsi" w:hAnsiTheme="minorHAnsi" w:cstheme="minorHAnsi"/>
          <w:b/>
          <w:u w:val="single"/>
        </w:rPr>
        <w:t>.</w:t>
      </w:r>
    </w:p>
    <w:p w:rsidR="00BE12FB" w:rsidRPr="00BE12FB" w:rsidRDefault="00BE12FB" w:rsidP="00325087">
      <w:pPr>
        <w:tabs>
          <w:tab w:val="left" w:pos="426"/>
        </w:tabs>
        <w:ind w:left="-284" w:right="-217"/>
        <w:jc w:val="both"/>
        <w:rPr>
          <w:rFonts w:asciiTheme="minorHAnsi" w:hAnsiTheme="minorHAnsi" w:cstheme="minorHAnsi"/>
          <w:b/>
          <w:u w:val="single"/>
        </w:rPr>
      </w:pPr>
    </w:p>
    <w:p w:rsidR="00B2167F" w:rsidRDefault="007810E1" w:rsidP="00B01F0A">
      <w:pPr>
        <w:ind w:left="-284" w:right="-2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• </w:t>
      </w:r>
      <w:r w:rsidR="00BE12FB">
        <w:rPr>
          <w:rFonts w:asciiTheme="minorHAnsi" w:hAnsiTheme="minorHAnsi" w:cstheme="minorHAnsi"/>
          <w:b/>
        </w:rPr>
        <w:t xml:space="preserve"> </w:t>
      </w:r>
      <w:r w:rsidRPr="00B2167F">
        <w:rPr>
          <w:rFonts w:asciiTheme="minorHAnsi" w:hAnsiTheme="minorHAnsi" w:cstheme="minorHAnsi"/>
        </w:rPr>
        <w:t xml:space="preserve">Η διαχείριση κωδικού του Ιδρυματικού λογαριασμού, πραγματοποιείται στη διεύθυνση </w:t>
      </w:r>
      <w:hyperlink r:id="rId9" w:history="1">
        <w:r w:rsidRPr="00B2167F">
          <w:rPr>
            <w:rStyle w:val="-"/>
            <w:rFonts w:asciiTheme="minorHAnsi" w:hAnsiTheme="minorHAnsi" w:cstheme="minorHAnsi"/>
          </w:rPr>
          <w:t>https://</w:t>
        </w:r>
        <w:proofErr w:type="spellStart"/>
        <w:r w:rsidRPr="00B2167F">
          <w:rPr>
            <w:rStyle w:val="-"/>
            <w:rFonts w:asciiTheme="minorHAnsi" w:hAnsiTheme="minorHAnsi" w:cstheme="minorHAnsi"/>
            <w:lang w:val="en-US"/>
          </w:rPr>
          <w:t>mypassword</w:t>
        </w:r>
        <w:proofErr w:type="spellEnd"/>
        <w:r w:rsidRPr="00B2167F">
          <w:rPr>
            <w:rStyle w:val="-"/>
            <w:rFonts w:asciiTheme="minorHAnsi" w:hAnsiTheme="minorHAnsi" w:cstheme="minorHAnsi"/>
          </w:rPr>
          <w:t>.</w:t>
        </w:r>
        <w:proofErr w:type="spellStart"/>
        <w:r w:rsidRPr="00B2167F">
          <w:rPr>
            <w:rStyle w:val="-"/>
            <w:rFonts w:asciiTheme="minorHAnsi" w:hAnsiTheme="minorHAnsi" w:cstheme="minorHAnsi"/>
            <w:lang w:val="en-US"/>
          </w:rPr>
          <w:t>uop</w:t>
        </w:r>
        <w:proofErr w:type="spellEnd"/>
        <w:r w:rsidRPr="00B2167F">
          <w:rPr>
            <w:rStyle w:val="-"/>
            <w:rFonts w:asciiTheme="minorHAnsi" w:hAnsiTheme="minorHAnsi" w:cstheme="minorHAnsi"/>
          </w:rPr>
          <w:t>.</w:t>
        </w:r>
        <w:r w:rsidRPr="00B2167F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B2167F">
        <w:rPr>
          <w:rFonts w:asciiTheme="minorHAnsi" w:hAnsiTheme="minorHAnsi" w:cstheme="minorHAnsi"/>
        </w:rPr>
        <w:t xml:space="preserve"> </w:t>
      </w:r>
      <w:r w:rsidR="008A3705" w:rsidRPr="00BE12FB">
        <w:rPr>
          <w:rFonts w:asciiTheme="minorHAnsi" w:hAnsiTheme="minorHAnsi" w:cstheme="minorHAnsi"/>
          <w:b/>
          <w:u w:val="single"/>
        </w:rPr>
        <w:t>από τον ίδιο τον φοιτητή</w:t>
      </w:r>
      <w:r w:rsidR="00B2167F" w:rsidRPr="00B2167F">
        <w:rPr>
          <w:rFonts w:asciiTheme="minorHAnsi" w:hAnsiTheme="minorHAnsi" w:cstheme="minorHAnsi"/>
        </w:rPr>
        <w:t xml:space="preserve">. </w:t>
      </w:r>
    </w:p>
    <w:p w:rsidR="00AA2CB0" w:rsidRDefault="00B2167F" w:rsidP="00B01F0A">
      <w:pPr>
        <w:ind w:left="-284" w:right="-217"/>
        <w:jc w:val="both"/>
        <w:rPr>
          <w:rStyle w:val="-"/>
          <w:rFonts w:asciiTheme="minorHAnsi" w:hAnsiTheme="minorHAnsi" w:cstheme="minorHAnsi"/>
          <w:color w:val="auto"/>
          <w:u w:val="none"/>
        </w:rPr>
      </w:pPr>
      <w:r w:rsidRPr="00B2167F">
        <w:rPr>
          <w:rFonts w:asciiTheme="minorHAnsi" w:hAnsiTheme="minorHAnsi" w:cstheme="minorHAnsi"/>
        </w:rPr>
        <w:t>Φοιτητές οι οποίοι αντιμετωπίζουν οποιοδήποτε πρόβλημα στη λειτουργία του ιδρυματικού λογαριασμού τους, καλούνται να μεταβούν στη διεύθυνση</w:t>
      </w:r>
      <w:r>
        <w:rPr>
          <w:rFonts w:asciiTheme="minorHAnsi" w:hAnsiTheme="minorHAnsi" w:cstheme="minorHAnsi"/>
          <w:b/>
        </w:rPr>
        <w:t xml:space="preserve"> </w:t>
      </w:r>
      <w:hyperlink r:id="rId10" w:history="1">
        <w:r w:rsidRPr="00F50179">
          <w:rPr>
            <w:rStyle w:val="-"/>
            <w:rFonts w:asciiTheme="minorHAnsi" w:hAnsiTheme="minorHAnsi" w:cstheme="minorHAnsi"/>
          </w:rPr>
          <w:t>https://studentaccount.uop.gr</w:t>
        </w:r>
      </w:hyperlink>
      <w:r>
        <w:rPr>
          <w:rStyle w:val="-"/>
          <w:rFonts w:asciiTheme="minorHAnsi" w:hAnsiTheme="minorHAnsi" w:cstheme="minorHAnsi"/>
        </w:rPr>
        <w:t xml:space="preserve"> </w:t>
      </w:r>
      <w:r w:rsidRPr="00B2167F">
        <w:rPr>
          <w:rStyle w:val="-"/>
          <w:rFonts w:asciiTheme="minorHAnsi" w:hAnsiTheme="minorHAnsi" w:cstheme="minorHAnsi"/>
          <w:color w:val="auto"/>
          <w:u w:val="none"/>
        </w:rPr>
        <w:t xml:space="preserve">να συμπληρώσουν και να υποβάλλουν αίτημα στην τεχνική υποστήριξη ιδρυματικού λογαριασμού </w:t>
      </w:r>
      <w:r>
        <w:rPr>
          <w:rStyle w:val="-"/>
          <w:rFonts w:asciiTheme="minorHAnsi" w:hAnsiTheme="minorHAnsi" w:cstheme="minorHAnsi"/>
          <w:color w:val="auto"/>
          <w:u w:val="none"/>
        </w:rPr>
        <w:t xml:space="preserve">φοιτητών και θα παρασχεθούν οδηγίες για την επίλυσή του, στο </w:t>
      </w:r>
      <w:r>
        <w:rPr>
          <w:rStyle w:val="-"/>
          <w:rFonts w:asciiTheme="minorHAnsi" w:hAnsiTheme="minorHAnsi" w:cstheme="minorHAnsi"/>
          <w:color w:val="auto"/>
          <w:u w:val="none"/>
          <w:lang w:val="en-US"/>
        </w:rPr>
        <w:t>email</w:t>
      </w:r>
      <w:r>
        <w:rPr>
          <w:rStyle w:val="-"/>
          <w:rFonts w:asciiTheme="minorHAnsi" w:hAnsiTheme="minorHAnsi" w:cstheme="minorHAnsi"/>
          <w:color w:val="auto"/>
          <w:u w:val="none"/>
        </w:rPr>
        <w:t xml:space="preserve"> που θα συμπληρώνουν στη φόρμα του αιτήματος</w:t>
      </w:r>
      <w:r w:rsidR="00B01F0A">
        <w:rPr>
          <w:rStyle w:val="-"/>
          <w:rFonts w:asciiTheme="minorHAnsi" w:hAnsiTheme="minorHAnsi" w:cstheme="minorHAnsi"/>
          <w:color w:val="auto"/>
          <w:u w:val="none"/>
        </w:rPr>
        <w:t>.</w:t>
      </w:r>
    </w:p>
    <w:p w:rsidR="00B916A4" w:rsidRDefault="00B916A4" w:rsidP="00B01F0A">
      <w:pPr>
        <w:ind w:left="-284" w:right="-217"/>
        <w:jc w:val="both"/>
        <w:rPr>
          <w:rStyle w:val="-"/>
          <w:rFonts w:asciiTheme="minorHAnsi" w:hAnsiTheme="minorHAnsi" w:cstheme="minorHAnsi"/>
          <w:color w:val="auto"/>
          <w:u w:val="none"/>
        </w:rPr>
      </w:pPr>
    </w:p>
    <w:p w:rsidR="00B01F0A" w:rsidRDefault="00BE12FB" w:rsidP="00B01F0A">
      <w:pPr>
        <w:ind w:left="-284" w:right="-217"/>
        <w:jc w:val="both"/>
        <w:rPr>
          <w:rFonts w:asciiTheme="minorHAnsi" w:hAnsiTheme="minorHAnsi" w:cstheme="minorHAnsi"/>
        </w:rPr>
      </w:pPr>
      <w:r>
        <w:rPr>
          <w:rStyle w:val="-"/>
          <w:rFonts w:asciiTheme="minorHAnsi" w:hAnsiTheme="minorHAnsi" w:cstheme="minorHAnsi"/>
          <w:color w:val="auto"/>
          <w:u w:val="none"/>
        </w:rPr>
        <w:t xml:space="preserve">• </w:t>
      </w:r>
      <w:r w:rsidR="00B01F0A">
        <w:rPr>
          <w:rStyle w:val="-"/>
          <w:rFonts w:asciiTheme="minorHAnsi" w:hAnsiTheme="minorHAnsi" w:cstheme="minorHAnsi"/>
          <w:color w:val="auto"/>
          <w:u w:val="none"/>
        </w:rPr>
        <w:t xml:space="preserve">Οι φοιτητές </w:t>
      </w:r>
      <w:r w:rsidR="00A71708">
        <w:rPr>
          <w:rStyle w:val="-"/>
          <w:rFonts w:asciiTheme="minorHAnsi" w:hAnsiTheme="minorHAnsi" w:cstheme="minorHAnsi"/>
          <w:color w:val="auto"/>
          <w:u w:val="none"/>
        </w:rPr>
        <w:t xml:space="preserve">θα πρέπει να παρακολουθούν </w:t>
      </w:r>
      <w:r w:rsidR="00A71708" w:rsidRPr="00503C29">
        <w:rPr>
          <w:rFonts w:asciiTheme="minorHAnsi" w:hAnsiTheme="minorHAnsi" w:cstheme="minorHAnsi"/>
        </w:rPr>
        <w:t xml:space="preserve">την ιστοσελίδα </w:t>
      </w:r>
      <w:hyperlink r:id="rId11" w:history="1">
        <w:r w:rsidR="00011193" w:rsidRPr="001141B2">
          <w:rPr>
            <w:rStyle w:val="-"/>
            <w:rFonts w:asciiTheme="minorHAnsi" w:hAnsiTheme="minorHAnsi" w:cstheme="minorHAnsi"/>
          </w:rPr>
          <w:t>https://www.uop.gr/ekpaideusi/sxoles-tmimata/item/18-tmima-geoponias</w:t>
        </w:r>
      </w:hyperlink>
      <w:r w:rsidR="000111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του Τμήματος </w:t>
      </w:r>
      <w:r w:rsidR="00A71708" w:rsidRPr="00503C29">
        <w:rPr>
          <w:rFonts w:asciiTheme="minorHAnsi" w:hAnsiTheme="minorHAnsi" w:cstheme="minorHAnsi"/>
        </w:rPr>
        <w:t xml:space="preserve">μας από την οποία </w:t>
      </w:r>
      <w:r>
        <w:rPr>
          <w:rFonts w:asciiTheme="minorHAnsi" w:hAnsiTheme="minorHAnsi" w:cstheme="minorHAnsi"/>
        </w:rPr>
        <w:t>θα</w:t>
      </w:r>
      <w:r w:rsidR="00A71708" w:rsidRPr="00503C29">
        <w:rPr>
          <w:rFonts w:asciiTheme="minorHAnsi" w:hAnsiTheme="minorHAnsi" w:cstheme="minorHAnsi"/>
        </w:rPr>
        <w:t xml:space="preserve">  ενημερώνονται σε τακτική βάση και για άλλα θέματα που αφορούν τις σπουδές τους.  </w:t>
      </w:r>
    </w:p>
    <w:p w:rsidR="002001B8" w:rsidRDefault="002001B8" w:rsidP="00B01F0A">
      <w:pPr>
        <w:ind w:left="-284" w:right="-2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• Η Δήλωση μαθημάτων για τους </w:t>
      </w:r>
      <w:proofErr w:type="spellStart"/>
      <w:r>
        <w:rPr>
          <w:rFonts w:asciiTheme="minorHAnsi" w:hAnsiTheme="minorHAnsi" w:cstheme="minorHAnsi"/>
        </w:rPr>
        <w:t>νεοεισαχθέντες</w:t>
      </w:r>
      <w:proofErr w:type="spellEnd"/>
      <w:r>
        <w:rPr>
          <w:rFonts w:asciiTheme="minorHAnsi" w:hAnsiTheme="minorHAnsi" w:cstheme="minorHAnsi"/>
        </w:rPr>
        <w:t xml:space="preserve"> φοιτητές </w:t>
      </w:r>
      <w:r w:rsidRPr="002001B8">
        <w:rPr>
          <w:rFonts w:asciiTheme="minorHAnsi" w:hAnsiTheme="minorHAnsi" w:cstheme="minorHAnsi"/>
          <w:b/>
          <w:u w:val="single"/>
        </w:rPr>
        <w:t>και μόνο</w:t>
      </w:r>
      <w:r>
        <w:rPr>
          <w:rFonts w:asciiTheme="minorHAnsi" w:hAnsiTheme="minorHAnsi" w:cstheme="minorHAnsi"/>
          <w:b/>
          <w:u w:val="single"/>
        </w:rPr>
        <w:t xml:space="preserve">  </w:t>
      </w:r>
      <w:r w:rsidRPr="002001B8">
        <w:rPr>
          <w:rFonts w:asciiTheme="minorHAnsi" w:hAnsiTheme="minorHAnsi" w:cstheme="minorHAnsi"/>
        </w:rPr>
        <w:t>για το Χειμερινό εξάμηνο</w:t>
      </w:r>
      <w:r>
        <w:rPr>
          <w:rFonts w:asciiTheme="minorHAnsi" w:hAnsiTheme="minorHAnsi" w:cstheme="minorHAnsi"/>
        </w:rPr>
        <w:t xml:space="preserve"> </w:t>
      </w:r>
      <w:r w:rsidRPr="002001B8">
        <w:rPr>
          <w:rFonts w:asciiTheme="minorHAnsi" w:hAnsiTheme="minorHAnsi" w:cstheme="minorHAnsi"/>
        </w:rPr>
        <w:t>2020-2021</w:t>
      </w:r>
      <w:r w:rsidR="00B916A4">
        <w:rPr>
          <w:rFonts w:asciiTheme="minorHAnsi" w:hAnsiTheme="minorHAnsi" w:cstheme="minorHAnsi"/>
        </w:rPr>
        <w:t xml:space="preserve"> θα πραγματοποιηθεί από την Γραμματεία του Τμήματος. Οι </w:t>
      </w:r>
      <w:proofErr w:type="spellStart"/>
      <w:r w:rsidR="00B916A4">
        <w:rPr>
          <w:rFonts w:asciiTheme="minorHAnsi" w:hAnsiTheme="minorHAnsi" w:cstheme="minorHAnsi"/>
        </w:rPr>
        <w:t>νεοεισαχθέντες</w:t>
      </w:r>
      <w:proofErr w:type="spellEnd"/>
      <w:r w:rsidR="00B916A4">
        <w:rPr>
          <w:rFonts w:asciiTheme="minorHAnsi" w:hAnsiTheme="minorHAnsi" w:cstheme="minorHAnsi"/>
        </w:rPr>
        <w:t xml:space="preserve"> φοιτητές θα παρακολουθήσουν τα μαθήματα του 1</w:t>
      </w:r>
      <w:r w:rsidR="00B916A4" w:rsidRPr="00B916A4">
        <w:rPr>
          <w:rFonts w:asciiTheme="minorHAnsi" w:hAnsiTheme="minorHAnsi" w:cstheme="minorHAnsi"/>
          <w:vertAlign w:val="superscript"/>
        </w:rPr>
        <w:t>ου</w:t>
      </w:r>
      <w:r w:rsidR="00B916A4">
        <w:rPr>
          <w:rFonts w:asciiTheme="minorHAnsi" w:hAnsiTheme="minorHAnsi" w:cstheme="minorHAnsi"/>
        </w:rPr>
        <w:t xml:space="preserve"> εξαμήνου.</w:t>
      </w:r>
    </w:p>
    <w:p w:rsidR="007A3E04" w:rsidRDefault="007A3E04" w:rsidP="00B01F0A">
      <w:pPr>
        <w:ind w:left="-284" w:right="-217"/>
        <w:jc w:val="both"/>
        <w:rPr>
          <w:rFonts w:asciiTheme="minorHAnsi" w:hAnsiTheme="minorHAnsi" w:cstheme="minorHAnsi"/>
        </w:rPr>
      </w:pPr>
    </w:p>
    <w:p w:rsidR="007A3E04" w:rsidRPr="00B2167F" w:rsidRDefault="007A3E04" w:rsidP="00B01F0A">
      <w:pPr>
        <w:ind w:left="-284" w:right="-21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•  Θα ακολουθήσει νέα ανακοίνωση για τον τρόπο διδασκαλίας των μαθημάτων </w:t>
      </w:r>
    </w:p>
    <w:p w:rsidR="00AA2CB0" w:rsidRDefault="00AA2CB0" w:rsidP="00AA2CB0">
      <w:pPr>
        <w:tabs>
          <w:tab w:val="left" w:pos="426"/>
        </w:tabs>
        <w:ind w:left="567" w:right="-217"/>
        <w:jc w:val="both"/>
        <w:rPr>
          <w:rFonts w:asciiTheme="minorHAnsi" w:hAnsiTheme="minorHAnsi" w:cstheme="minorHAnsi"/>
          <w:b/>
        </w:rPr>
      </w:pPr>
    </w:p>
    <w:p w:rsidR="00B01F0A" w:rsidRPr="00503C29" w:rsidRDefault="00B01F0A" w:rsidP="00B01F0A">
      <w:pPr>
        <w:tabs>
          <w:tab w:val="left" w:pos="-142"/>
        </w:tabs>
        <w:ind w:left="-142" w:right="-217"/>
        <w:jc w:val="both"/>
        <w:rPr>
          <w:rFonts w:asciiTheme="minorHAnsi" w:hAnsiTheme="minorHAnsi" w:cstheme="minorHAnsi"/>
          <w:u w:val="single"/>
        </w:rPr>
      </w:pPr>
      <w:r w:rsidRPr="00BE12FB">
        <w:rPr>
          <w:rFonts w:asciiTheme="minorHAnsi" w:hAnsiTheme="minorHAnsi" w:cstheme="minorHAnsi"/>
          <w:b/>
          <w:u w:val="single"/>
        </w:rPr>
        <w:t>Η</w:t>
      </w:r>
      <w:r w:rsidR="00BE12FB" w:rsidRPr="00BE12FB">
        <w:rPr>
          <w:rFonts w:asciiTheme="minorHAnsi" w:hAnsiTheme="minorHAnsi" w:cstheme="minorHAnsi"/>
          <w:b/>
          <w:u w:val="single"/>
        </w:rPr>
        <w:t>ΜΕΡΟΜΗΝΙΑ ΕΝΑΡΞΗΣ ΜΑΘΗΜΑΤΩΝ ΓΙΑ ΤΟ ΧΕΙΜΕΡΙΝΟ ΕΞΑΜΗΝΟ ΤΟΥ ΑΚΑΔΗΜΑΙΚΟΥ ΕΤΟΥΣ 2020-2021 ΟΡΊΖΕΤΑΙ Η 12</w:t>
      </w:r>
      <w:r w:rsidR="00BE12FB" w:rsidRPr="00BE12FB">
        <w:rPr>
          <w:rFonts w:asciiTheme="minorHAnsi" w:hAnsiTheme="minorHAnsi" w:cstheme="minorHAnsi"/>
          <w:b/>
          <w:u w:val="single"/>
          <w:vertAlign w:val="superscript"/>
        </w:rPr>
        <w:t>η</w:t>
      </w:r>
      <w:r w:rsidR="00BE12FB" w:rsidRPr="00BE12FB">
        <w:rPr>
          <w:rFonts w:asciiTheme="minorHAnsi" w:hAnsiTheme="minorHAnsi" w:cstheme="minorHAnsi"/>
          <w:b/>
          <w:u w:val="single"/>
        </w:rPr>
        <w:t xml:space="preserve">  ΟΚΤΩΒΡΙΟΥ 2020</w:t>
      </w:r>
      <w:r w:rsidRPr="00503C29">
        <w:rPr>
          <w:rFonts w:asciiTheme="minorHAnsi" w:hAnsiTheme="minorHAnsi" w:cstheme="minorHAnsi"/>
        </w:rPr>
        <w:t>.</w:t>
      </w:r>
    </w:p>
    <w:p w:rsidR="00AA2CB0" w:rsidRDefault="00AA2CB0" w:rsidP="00AA2CB0">
      <w:pPr>
        <w:tabs>
          <w:tab w:val="left" w:pos="426"/>
        </w:tabs>
        <w:ind w:left="567" w:right="-217"/>
        <w:jc w:val="both"/>
        <w:rPr>
          <w:rFonts w:asciiTheme="minorHAnsi" w:hAnsiTheme="minorHAnsi" w:cstheme="minorHAnsi"/>
          <w:b/>
        </w:rPr>
      </w:pPr>
    </w:p>
    <w:p w:rsidR="00E87C76" w:rsidRDefault="00DC20AD" w:rsidP="00DC20AD">
      <w:pPr>
        <w:tabs>
          <w:tab w:val="left" w:pos="426"/>
        </w:tabs>
        <w:ind w:right="-217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Εκ της Γραμματείας  του Τμήματος Γεωπονίας</w:t>
      </w:r>
    </w:p>
    <w:p w:rsidR="00DC20AD" w:rsidRDefault="00DC20AD" w:rsidP="00DC20AD">
      <w:pPr>
        <w:tabs>
          <w:tab w:val="left" w:pos="426"/>
        </w:tabs>
        <w:ind w:right="-217"/>
        <w:jc w:val="right"/>
        <w:rPr>
          <w:rFonts w:asciiTheme="minorHAnsi" w:hAnsiTheme="minorHAnsi" w:cstheme="minorHAnsi"/>
          <w:u w:val="single"/>
        </w:rPr>
      </w:pPr>
    </w:p>
    <w:p w:rsidR="00DC20AD" w:rsidRPr="007A3E04" w:rsidRDefault="00DC20AD" w:rsidP="00DC20AD">
      <w:pPr>
        <w:tabs>
          <w:tab w:val="left" w:pos="426"/>
        </w:tabs>
        <w:ind w:right="-217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A3E04">
        <w:rPr>
          <w:rFonts w:asciiTheme="minorHAnsi" w:hAnsiTheme="minorHAnsi" w:cstheme="minorHAnsi"/>
          <w:b/>
          <w:i/>
          <w:sz w:val="22"/>
          <w:szCs w:val="22"/>
          <w:u w:val="single"/>
        </w:rPr>
        <w:t>ΣΤΟΙΧΕΙΑ ΕΠΙΚΟΙΝΩΝΙΑΣ ΜΕ ΤΗΝ ΓΡΑΜΜΑΤΕΙΑ ΤΟΥ ΤΜΗΜΑΤΟΣ</w:t>
      </w:r>
    </w:p>
    <w:p w:rsidR="00DC20AD" w:rsidRPr="007A2C77" w:rsidRDefault="00DC20AD" w:rsidP="00DC20AD">
      <w:pPr>
        <w:tabs>
          <w:tab w:val="left" w:pos="426"/>
        </w:tabs>
        <w:ind w:right="-21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A2C77">
        <w:rPr>
          <w:rFonts w:asciiTheme="minorHAnsi" w:hAnsiTheme="minorHAnsi" w:cstheme="minorHAnsi"/>
          <w:sz w:val="22"/>
          <w:szCs w:val="22"/>
          <w:u w:val="single"/>
        </w:rPr>
        <w:t>Φοιτητικά θέματα</w:t>
      </w:r>
    </w:p>
    <w:p w:rsidR="00DC20AD" w:rsidRPr="007A2C77" w:rsidRDefault="00DC20AD" w:rsidP="00DC20AD">
      <w:pPr>
        <w:tabs>
          <w:tab w:val="left" w:pos="426"/>
        </w:tabs>
        <w:ind w:right="-217"/>
        <w:jc w:val="both"/>
        <w:rPr>
          <w:rFonts w:asciiTheme="minorHAnsi" w:hAnsiTheme="minorHAnsi" w:cstheme="minorHAnsi"/>
          <w:sz w:val="22"/>
          <w:szCs w:val="22"/>
        </w:rPr>
      </w:pPr>
      <w:r w:rsidRPr="007A2C77">
        <w:rPr>
          <w:rFonts w:asciiTheme="minorHAnsi" w:hAnsiTheme="minorHAnsi" w:cstheme="minorHAnsi"/>
          <w:sz w:val="22"/>
          <w:szCs w:val="22"/>
        </w:rPr>
        <w:t>Τσίτουρας Δημήτριος</w:t>
      </w:r>
    </w:p>
    <w:p w:rsidR="00DC20AD" w:rsidRPr="007A2C77" w:rsidRDefault="00DC20AD" w:rsidP="00DC20AD">
      <w:pPr>
        <w:tabs>
          <w:tab w:val="left" w:pos="426"/>
        </w:tabs>
        <w:ind w:right="-21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2C77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7A2C77">
        <w:rPr>
          <w:rFonts w:asciiTheme="minorHAnsi" w:hAnsiTheme="minorHAnsi" w:cstheme="minorHAnsi"/>
          <w:sz w:val="22"/>
          <w:szCs w:val="22"/>
        </w:rPr>
        <w:t>.: 2721045234</w:t>
      </w:r>
    </w:p>
    <w:p w:rsidR="00DC20AD" w:rsidRPr="00331674" w:rsidRDefault="00DC20AD" w:rsidP="00DC20AD">
      <w:pPr>
        <w:tabs>
          <w:tab w:val="left" w:pos="426"/>
        </w:tabs>
        <w:ind w:right="-217"/>
        <w:jc w:val="both"/>
        <w:rPr>
          <w:rFonts w:asciiTheme="minorHAnsi" w:hAnsiTheme="minorHAnsi" w:cstheme="minorHAnsi"/>
          <w:sz w:val="22"/>
          <w:szCs w:val="22"/>
        </w:rPr>
      </w:pPr>
      <w:r w:rsidRPr="007A2C7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331674">
        <w:rPr>
          <w:rFonts w:asciiTheme="minorHAnsi" w:hAnsiTheme="minorHAnsi" w:cstheme="minorHAnsi"/>
          <w:sz w:val="22"/>
          <w:szCs w:val="22"/>
        </w:rPr>
        <w:t>-</w:t>
      </w:r>
      <w:r w:rsidRPr="007A2C7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7A2C77"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Pr="007A2C7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steg</w:t>
        </w:r>
        <w:r w:rsidRPr="00331674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7A2C7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uop</w:t>
        </w:r>
        <w:r w:rsidRPr="00331674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7A2C7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bookmarkStart w:id="0" w:name="_GoBack"/>
      <w:bookmarkEnd w:id="0"/>
    </w:p>
    <w:p w:rsidR="00DC20AD" w:rsidRPr="007A2C77" w:rsidRDefault="00DC20AD" w:rsidP="00DC20AD">
      <w:pPr>
        <w:tabs>
          <w:tab w:val="left" w:pos="426"/>
        </w:tabs>
        <w:ind w:right="-21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C20AD" w:rsidRPr="007A2C77" w:rsidRDefault="00DC20AD" w:rsidP="00DC20AD">
      <w:pPr>
        <w:tabs>
          <w:tab w:val="left" w:pos="426"/>
        </w:tabs>
        <w:ind w:right="-21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A2C77">
        <w:rPr>
          <w:rFonts w:asciiTheme="minorHAnsi" w:hAnsiTheme="minorHAnsi" w:cstheme="minorHAnsi"/>
          <w:sz w:val="22"/>
          <w:szCs w:val="22"/>
          <w:u w:val="single"/>
        </w:rPr>
        <w:t>Διοικητικά θέματα</w:t>
      </w:r>
    </w:p>
    <w:p w:rsidR="00DC20AD" w:rsidRPr="007A2C77" w:rsidRDefault="00DC20AD" w:rsidP="00DC20AD">
      <w:pPr>
        <w:tabs>
          <w:tab w:val="left" w:pos="426"/>
        </w:tabs>
        <w:ind w:right="-217"/>
        <w:jc w:val="both"/>
        <w:rPr>
          <w:rFonts w:asciiTheme="minorHAnsi" w:hAnsiTheme="minorHAnsi" w:cstheme="minorHAnsi"/>
          <w:sz w:val="22"/>
          <w:szCs w:val="22"/>
        </w:rPr>
      </w:pPr>
      <w:r w:rsidRPr="007A2C77">
        <w:rPr>
          <w:rFonts w:asciiTheme="minorHAnsi" w:hAnsiTheme="minorHAnsi" w:cstheme="minorHAnsi"/>
          <w:sz w:val="22"/>
          <w:szCs w:val="22"/>
        </w:rPr>
        <w:t>Μπούνα Νίκη</w:t>
      </w:r>
    </w:p>
    <w:p w:rsidR="00DC20AD" w:rsidRPr="00331674" w:rsidRDefault="00DC20AD" w:rsidP="00DC20AD">
      <w:pPr>
        <w:tabs>
          <w:tab w:val="left" w:pos="426"/>
        </w:tabs>
        <w:ind w:right="-21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2C77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331674">
        <w:rPr>
          <w:rFonts w:asciiTheme="minorHAnsi" w:hAnsiTheme="minorHAnsi" w:cstheme="minorHAnsi"/>
          <w:sz w:val="22"/>
          <w:szCs w:val="22"/>
        </w:rPr>
        <w:t>.: 2721045135</w:t>
      </w:r>
    </w:p>
    <w:p w:rsidR="00DC20AD" w:rsidRPr="00331674" w:rsidRDefault="00DC20AD" w:rsidP="00DC20AD">
      <w:pPr>
        <w:tabs>
          <w:tab w:val="left" w:pos="426"/>
        </w:tabs>
        <w:ind w:right="-217"/>
        <w:jc w:val="both"/>
        <w:rPr>
          <w:rFonts w:asciiTheme="minorHAnsi" w:hAnsiTheme="minorHAnsi" w:cstheme="minorHAnsi"/>
          <w:sz w:val="22"/>
          <w:szCs w:val="22"/>
        </w:rPr>
      </w:pPr>
      <w:r w:rsidRPr="007A2C7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331674">
        <w:rPr>
          <w:rFonts w:asciiTheme="minorHAnsi" w:hAnsiTheme="minorHAnsi" w:cstheme="minorHAnsi"/>
          <w:sz w:val="22"/>
          <w:szCs w:val="22"/>
        </w:rPr>
        <w:t>-</w:t>
      </w:r>
      <w:r w:rsidRPr="007A2C7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7A2C77">
        <w:rPr>
          <w:rFonts w:asciiTheme="minorHAnsi" w:hAnsiTheme="minorHAnsi" w:cstheme="minorHAnsi"/>
          <w:sz w:val="22"/>
          <w:szCs w:val="22"/>
        </w:rPr>
        <w:t xml:space="preserve">: </w:t>
      </w:r>
      <w:hyperlink r:id="rId13" w:history="1">
        <w:r w:rsidRPr="007A2C7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tg</w:t>
        </w:r>
        <w:r w:rsidRPr="00331674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7A2C7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uop</w:t>
        </w:r>
        <w:r w:rsidRPr="00331674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7A2C7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</w:p>
    <w:p w:rsidR="00DC20AD" w:rsidRPr="00331674" w:rsidRDefault="00DC20AD" w:rsidP="00DC20AD">
      <w:pPr>
        <w:tabs>
          <w:tab w:val="left" w:pos="426"/>
        </w:tabs>
        <w:ind w:right="-217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sectPr w:rsidR="00DC20AD" w:rsidRPr="00331674" w:rsidSect="007810E1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5864"/>
    <w:multiLevelType w:val="hybridMultilevel"/>
    <w:tmpl w:val="5CB4F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3AE"/>
    <w:multiLevelType w:val="hybridMultilevel"/>
    <w:tmpl w:val="2F484E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E4325"/>
    <w:multiLevelType w:val="hybridMultilevel"/>
    <w:tmpl w:val="F5E638B6"/>
    <w:lvl w:ilvl="0" w:tplc="02B06D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EB8FC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9D2"/>
    <w:multiLevelType w:val="hybridMultilevel"/>
    <w:tmpl w:val="F10CEC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320D9"/>
    <w:multiLevelType w:val="hybridMultilevel"/>
    <w:tmpl w:val="8030540E"/>
    <w:lvl w:ilvl="0" w:tplc="CA1AD69A">
      <w:numFmt w:val="bullet"/>
      <w:lvlText w:val=""/>
      <w:lvlJc w:val="left"/>
      <w:pPr>
        <w:ind w:left="927" w:hanging="360"/>
      </w:pPr>
      <w:rPr>
        <w:rFonts w:ascii="Wingdings" w:eastAsia="Times New Roman" w:hAnsi="Wingdings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89"/>
    <w:rsid w:val="00011193"/>
    <w:rsid w:val="000726E7"/>
    <w:rsid w:val="00180FB8"/>
    <w:rsid w:val="001814B0"/>
    <w:rsid w:val="00183FF0"/>
    <w:rsid w:val="00196AF1"/>
    <w:rsid w:val="001F3E12"/>
    <w:rsid w:val="002001B8"/>
    <w:rsid w:val="00325087"/>
    <w:rsid w:val="00331674"/>
    <w:rsid w:val="00411AC0"/>
    <w:rsid w:val="00503C29"/>
    <w:rsid w:val="00620C88"/>
    <w:rsid w:val="00655602"/>
    <w:rsid w:val="006C74B8"/>
    <w:rsid w:val="00701D89"/>
    <w:rsid w:val="007810E1"/>
    <w:rsid w:val="007A2C77"/>
    <w:rsid w:val="007A3E04"/>
    <w:rsid w:val="007B71A1"/>
    <w:rsid w:val="007E3D86"/>
    <w:rsid w:val="008A3705"/>
    <w:rsid w:val="008F49A4"/>
    <w:rsid w:val="009456FC"/>
    <w:rsid w:val="00A26095"/>
    <w:rsid w:val="00A71708"/>
    <w:rsid w:val="00AA2CB0"/>
    <w:rsid w:val="00B01F0A"/>
    <w:rsid w:val="00B2167F"/>
    <w:rsid w:val="00B33633"/>
    <w:rsid w:val="00B67246"/>
    <w:rsid w:val="00B73D0C"/>
    <w:rsid w:val="00B916A4"/>
    <w:rsid w:val="00BE12FB"/>
    <w:rsid w:val="00C11AF7"/>
    <w:rsid w:val="00C45ADD"/>
    <w:rsid w:val="00CA73A3"/>
    <w:rsid w:val="00DC20AD"/>
    <w:rsid w:val="00E0172E"/>
    <w:rsid w:val="00E87C76"/>
    <w:rsid w:val="00EA0D84"/>
    <w:rsid w:val="00F5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7316D-E55E-4A66-931D-7A92AA29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87C7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03C2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3C29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E0172E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F4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egister.uop.gr" TargetMode="External"/><Relationship Id="rId13" Type="http://schemas.openxmlformats.org/officeDocument/2006/relationships/hyperlink" Target="mailto:tg@uop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entaccount.uop.gr" TargetMode="External"/><Relationship Id="rId12" Type="http://schemas.openxmlformats.org/officeDocument/2006/relationships/hyperlink" Target="mailto:steg@uo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egister.it.minedu.gov.gr" TargetMode="External"/><Relationship Id="rId11" Type="http://schemas.openxmlformats.org/officeDocument/2006/relationships/hyperlink" Target="https://www.uop.gr/ekpaideusi/sxoles-tmimata/item/18-tmima-geoponi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udentaccount.uo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password.uop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31EA-4EAA-4B20-B814-1FD564DE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Tsitouras</dc:creator>
  <cp:keywords/>
  <dc:description/>
  <cp:lastModifiedBy>admin</cp:lastModifiedBy>
  <cp:revision>27</cp:revision>
  <cp:lastPrinted>2020-09-24T11:59:00Z</cp:lastPrinted>
  <dcterms:created xsi:type="dcterms:W3CDTF">2020-09-24T17:56:00Z</dcterms:created>
  <dcterms:modified xsi:type="dcterms:W3CDTF">2020-09-28T07:42:00Z</dcterms:modified>
</cp:coreProperties>
</file>