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9D7" w:rsidRDefault="00C459D7" w:rsidP="00C459D7">
      <w:pPr>
        <w:tabs>
          <w:tab w:val="left" w:pos="4410"/>
        </w:tabs>
        <w:ind w:left="-567"/>
        <w:rPr>
          <w:b/>
          <w:sz w:val="28"/>
          <w:szCs w:val="28"/>
          <w:u w:val="single"/>
        </w:rPr>
      </w:pPr>
      <w:bookmarkStart w:id="0" w:name="_GoBack"/>
      <w:bookmarkEnd w:id="0"/>
    </w:p>
    <w:p w:rsidR="00C459D7" w:rsidRDefault="00C459D7" w:rsidP="00C459D7">
      <w:pPr>
        <w:tabs>
          <w:tab w:val="left" w:pos="4410"/>
        </w:tabs>
        <w:ind w:left="-567"/>
        <w:rPr>
          <w:b/>
          <w:sz w:val="28"/>
          <w:szCs w:val="28"/>
          <w:u w:val="single"/>
        </w:rPr>
      </w:pPr>
    </w:p>
    <w:p w:rsidR="00C459D7" w:rsidRDefault="00B86D1B" w:rsidP="002077B1">
      <w:pPr>
        <w:tabs>
          <w:tab w:val="center" w:pos="2618"/>
        </w:tabs>
        <w:ind w:left="-567"/>
        <w:jc w:val="center"/>
        <w:rPr>
          <w:b/>
          <w:sz w:val="28"/>
          <w:szCs w:val="28"/>
        </w:rPr>
      </w:pPr>
      <w:r>
        <w:rPr>
          <w:b/>
          <w:noProof/>
          <w:sz w:val="28"/>
          <w:szCs w:val="28"/>
        </w:rPr>
        <w:drawing>
          <wp:inline distT="0" distB="0" distL="0" distR="0">
            <wp:extent cx="1052734" cy="10858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054649" cy="1087825"/>
                    </a:xfrm>
                    <a:prstGeom prst="rect">
                      <a:avLst/>
                    </a:prstGeom>
                    <a:noFill/>
                    <a:ln w="9525">
                      <a:noFill/>
                      <a:miter lim="800000"/>
                      <a:headEnd/>
                      <a:tailEnd/>
                    </a:ln>
                  </pic:spPr>
                </pic:pic>
              </a:graphicData>
            </a:graphic>
          </wp:inline>
        </w:drawing>
      </w:r>
    </w:p>
    <w:p w:rsidR="00C459D7" w:rsidRDefault="00C459D7" w:rsidP="00C459D7">
      <w:pPr>
        <w:tabs>
          <w:tab w:val="center" w:pos="2618"/>
        </w:tabs>
        <w:ind w:left="-567"/>
        <w:rPr>
          <w:b/>
          <w:sz w:val="28"/>
          <w:szCs w:val="28"/>
        </w:rPr>
      </w:pPr>
    </w:p>
    <w:p w:rsidR="00C459D7" w:rsidRPr="002077B1" w:rsidRDefault="00C459D7" w:rsidP="00B86D1B">
      <w:pPr>
        <w:tabs>
          <w:tab w:val="center" w:pos="2618"/>
        </w:tabs>
        <w:ind w:left="-567"/>
        <w:jc w:val="center"/>
        <w:rPr>
          <w:b/>
        </w:rPr>
      </w:pPr>
      <w:r w:rsidRPr="002077B1">
        <w:rPr>
          <w:b/>
        </w:rPr>
        <w:t>ΠΑΝΕΠΙΣΤΗΜΙΟ ΠΕΛ/ΝΗΣΟΥ</w:t>
      </w:r>
    </w:p>
    <w:p w:rsidR="00B86D1B" w:rsidRDefault="00B86D1B" w:rsidP="00B86D1B">
      <w:pPr>
        <w:tabs>
          <w:tab w:val="center" w:pos="2618"/>
        </w:tabs>
        <w:ind w:left="-567"/>
        <w:jc w:val="center"/>
        <w:rPr>
          <w:b/>
        </w:rPr>
      </w:pPr>
      <w:r>
        <w:rPr>
          <w:b/>
        </w:rPr>
        <w:t>ΠΕΡΙΦΕΡΕΙΑΚΟ  ΤΜΗΜΑ ΠΑΤΡΑΣ Δ/ΣΗΣ ΣΠΟΥΔΩΝ &amp; ΦΟΙΤΗΤΙΚΗΣ ΜΕΡΙΜΝΑΣ</w:t>
      </w:r>
    </w:p>
    <w:p w:rsidR="00B86D1B" w:rsidRDefault="00B86D1B" w:rsidP="00B86D1B">
      <w:pPr>
        <w:tabs>
          <w:tab w:val="center" w:pos="2618"/>
        </w:tabs>
        <w:ind w:left="-567"/>
        <w:jc w:val="center"/>
        <w:rPr>
          <w:b/>
        </w:rPr>
      </w:pPr>
      <w:r>
        <w:rPr>
          <w:b/>
        </w:rPr>
        <w:t xml:space="preserve"> </w:t>
      </w:r>
    </w:p>
    <w:p w:rsidR="00C459D7" w:rsidRDefault="00C459D7" w:rsidP="00C459D7">
      <w:pPr>
        <w:jc w:val="center"/>
        <w:rPr>
          <w:b/>
          <w:sz w:val="28"/>
          <w:szCs w:val="28"/>
          <w:u w:val="single"/>
        </w:rPr>
      </w:pPr>
      <w:r>
        <w:rPr>
          <w:b/>
          <w:sz w:val="28"/>
          <w:szCs w:val="28"/>
          <w:u w:val="single"/>
        </w:rPr>
        <w:t>ΔΕΛΤΙΟ ΤΥΠΟΥ</w:t>
      </w:r>
    </w:p>
    <w:p w:rsidR="00C459D7" w:rsidRDefault="00C459D7" w:rsidP="00C459D7">
      <w:pPr>
        <w:rPr>
          <w:b/>
          <w:sz w:val="28"/>
          <w:szCs w:val="28"/>
          <w:u w:val="single"/>
        </w:rPr>
      </w:pPr>
    </w:p>
    <w:p w:rsidR="00C459D7" w:rsidRDefault="00C459D7" w:rsidP="00C459D7">
      <w:pPr>
        <w:jc w:val="center"/>
        <w:rPr>
          <w:b/>
          <w:sz w:val="28"/>
          <w:szCs w:val="28"/>
        </w:rPr>
      </w:pPr>
      <w:r>
        <w:rPr>
          <w:b/>
          <w:sz w:val="28"/>
          <w:szCs w:val="28"/>
        </w:rPr>
        <w:t xml:space="preserve">ΕΘΕΛΟΝΤΙΚΗ  ΑΙΜΟΔΟΣΙΑ </w:t>
      </w:r>
    </w:p>
    <w:p w:rsidR="00C459D7" w:rsidRDefault="00C459D7" w:rsidP="00C459D7">
      <w:pPr>
        <w:jc w:val="both"/>
      </w:pPr>
    </w:p>
    <w:p w:rsidR="00C459D7" w:rsidRPr="00B86D1B" w:rsidRDefault="00B86D1B" w:rsidP="00C459D7">
      <w:pPr>
        <w:jc w:val="both"/>
        <w:rPr>
          <w:b/>
          <w:sz w:val="28"/>
          <w:szCs w:val="28"/>
        </w:rPr>
      </w:pPr>
      <w:r w:rsidRPr="00B86D1B">
        <w:rPr>
          <w:sz w:val="28"/>
          <w:szCs w:val="28"/>
        </w:rPr>
        <w:t>Το Τμήμα Περίθαλψης &amp; Κοινωνικής Μέριμνας του Πανεπιστημίου Πελοποννήσου</w:t>
      </w:r>
      <w:r>
        <w:rPr>
          <w:sz w:val="28"/>
          <w:szCs w:val="28"/>
        </w:rPr>
        <w:t>,</w:t>
      </w:r>
      <w:r w:rsidRPr="00B86D1B">
        <w:rPr>
          <w:sz w:val="28"/>
          <w:szCs w:val="28"/>
        </w:rPr>
        <w:t xml:space="preserve"> σε συνεργασία με τον Φοιτητικό Σύλλογο της Σχολής Τεχνολογικών Εφαρμογών του Πανεπιστημίου Πελοποννήσου, και τον Φοιτητικό Σύλλογο ΣΕΥΠ του Πανεπιστημίου Πατρών</w:t>
      </w:r>
      <w:r>
        <w:rPr>
          <w:sz w:val="28"/>
          <w:szCs w:val="28"/>
        </w:rPr>
        <w:t>,</w:t>
      </w:r>
      <w:r w:rsidRPr="00B86D1B">
        <w:rPr>
          <w:sz w:val="28"/>
          <w:szCs w:val="28"/>
        </w:rPr>
        <w:t xml:space="preserve"> </w:t>
      </w:r>
      <w:r w:rsidR="00C459D7" w:rsidRPr="00B86D1B">
        <w:rPr>
          <w:sz w:val="28"/>
          <w:szCs w:val="28"/>
        </w:rPr>
        <w:t xml:space="preserve">έστειλαν μήνυμα ελπίδας με την συμμετοχή τους στην εθελοντική αιμοδοσία  που  πραγματοποιήθηκε </w:t>
      </w:r>
      <w:r w:rsidRPr="00B86D1B">
        <w:rPr>
          <w:b/>
          <w:sz w:val="28"/>
          <w:szCs w:val="28"/>
        </w:rPr>
        <w:t xml:space="preserve">την Παρασκευή στις 19 Μαρτίου 2021 </w:t>
      </w:r>
      <w:r w:rsidR="00C459D7" w:rsidRPr="00B86D1B">
        <w:rPr>
          <w:b/>
          <w:sz w:val="28"/>
          <w:szCs w:val="28"/>
        </w:rPr>
        <w:t>στην αίθουσα Συγκλήτου.</w:t>
      </w:r>
    </w:p>
    <w:p w:rsidR="00C459D7" w:rsidRPr="00B86D1B" w:rsidRDefault="00C459D7" w:rsidP="00C459D7">
      <w:pPr>
        <w:jc w:val="both"/>
      </w:pPr>
      <w:r w:rsidRPr="00B86D1B">
        <w:rPr>
          <w:sz w:val="28"/>
          <w:szCs w:val="28"/>
        </w:rPr>
        <w:t xml:space="preserve">Όλοι όσοι εργάστηκαν  για τη  διοργάνωση  αυτής  της  δράσης, είδαν την  προσπάθειά τους να δικαιώνεται με τον καλύτερο τρόπο  καθώς  συγκεντρώθηκαν  </w:t>
      </w:r>
      <w:r w:rsidRPr="00327C08">
        <w:rPr>
          <w:b/>
          <w:sz w:val="28"/>
          <w:szCs w:val="28"/>
          <w:u w:val="single"/>
        </w:rPr>
        <w:t xml:space="preserve">συνολικά </w:t>
      </w:r>
      <w:r w:rsidR="00B86D1B" w:rsidRPr="00327C08">
        <w:rPr>
          <w:b/>
          <w:sz w:val="28"/>
          <w:szCs w:val="28"/>
          <w:u w:val="single"/>
        </w:rPr>
        <w:t>25</w:t>
      </w:r>
      <w:r w:rsidRPr="00327C08">
        <w:rPr>
          <w:b/>
          <w:sz w:val="28"/>
          <w:szCs w:val="28"/>
          <w:u w:val="single"/>
        </w:rPr>
        <w:t xml:space="preserve"> πολύτιμες  μονάδες αίματος</w:t>
      </w:r>
      <w:r w:rsidRPr="00B86D1B">
        <w:rPr>
          <w:sz w:val="28"/>
          <w:szCs w:val="28"/>
          <w:u w:val="single"/>
        </w:rPr>
        <w:t xml:space="preserve">, </w:t>
      </w:r>
      <w:r w:rsidRPr="00B86D1B">
        <w:rPr>
          <w:sz w:val="28"/>
          <w:szCs w:val="28"/>
        </w:rPr>
        <w:t xml:space="preserve"> ενώ υπήρξαν  και επιπλέον </w:t>
      </w:r>
      <w:r w:rsidR="00B86D1B" w:rsidRPr="00B86D1B">
        <w:rPr>
          <w:sz w:val="28"/>
          <w:szCs w:val="28"/>
        </w:rPr>
        <w:t>5</w:t>
      </w:r>
      <w:r w:rsidRPr="00B86D1B">
        <w:rPr>
          <w:sz w:val="28"/>
          <w:szCs w:val="28"/>
        </w:rPr>
        <w:t xml:space="preserve"> άτομα  που, αν και το επιθυμούσαν, δεν μπόρεσαν να </w:t>
      </w:r>
      <w:proofErr w:type="spellStart"/>
      <w:r w:rsidRPr="00B86D1B">
        <w:rPr>
          <w:sz w:val="28"/>
          <w:szCs w:val="28"/>
        </w:rPr>
        <w:t>αιμοδοτήσουν</w:t>
      </w:r>
      <w:proofErr w:type="spellEnd"/>
      <w:r w:rsidRPr="00B86D1B">
        <w:rPr>
          <w:sz w:val="28"/>
          <w:szCs w:val="28"/>
        </w:rPr>
        <w:t xml:space="preserve">  για ιατρικούς λόγους.</w:t>
      </w:r>
      <w:r w:rsidRPr="00B86D1B">
        <w:t xml:space="preserve"> </w:t>
      </w:r>
    </w:p>
    <w:p w:rsidR="00C459D7" w:rsidRPr="00327C08" w:rsidRDefault="00B86D1B" w:rsidP="00C459D7">
      <w:pPr>
        <w:jc w:val="both"/>
        <w:rPr>
          <w:sz w:val="28"/>
          <w:szCs w:val="28"/>
        </w:rPr>
      </w:pPr>
      <w:r w:rsidRPr="002077B1">
        <w:rPr>
          <w:sz w:val="28"/>
          <w:szCs w:val="28"/>
        </w:rPr>
        <w:t xml:space="preserve">Ο </w:t>
      </w:r>
      <w:r w:rsidR="00C459D7" w:rsidRPr="002077B1">
        <w:rPr>
          <w:sz w:val="28"/>
          <w:szCs w:val="28"/>
        </w:rPr>
        <w:t>γιατρ</w:t>
      </w:r>
      <w:r w:rsidRPr="002077B1">
        <w:rPr>
          <w:sz w:val="28"/>
          <w:szCs w:val="28"/>
        </w:rPr>
        <w:t xml:space="preserve">ός </w:t>
      </w:r>
      <w:r w:rsidR="00C459D7" w:rsidRPr="002077B1">
        <w:rPr>
          <w:sz w:val="28"/>
          <w:szCs w:val="28"/>
        </w:rPr>
        <w:t xml:space="preserve">και οι </w:t>
      </w:r>
      <w:r w:rsidRPr="002077B1">
        <w:rPr>
          <w:sz w:val="28"/>
          <w:szCs w:val="28"/>
        </w:rPr>
        <w:t xml:space="preserve">νοσηλεύτριες </w:t>
      </w:r>
      <w:r w:rsidR="00C459D7" w:rsidRPr="002077B1">
        <w:rPr>
          <w:sz w:val="28"/>
          <w:szCs w:val="28"/>
        </w:rPr>
        <w:t xml:space="preserve"> από το Τμήμα Αιμοδοσίας </w:t>
      </w:r>
      <w:r w:rsidRPr="002077B1">
        <w:rPr>
          <w:sz w:val="28"/>
          <w:szCs w:val="28"/>
        </w:rPr>
        <w:t xml:space="preserve">του </w:t>
      </w:r>
      <w:r w:rsidR="00C459D7" w:rsidRPr="002077B1">
        <w:rPr>
          <w:sz w:val="28"/>
          <w:szCs w:val="28"/>
        </w:rPr>
        <w:t>Γενικού Νοσοκομείου Πατρών «ο Άγιος Ανδρέας», ενθάρρυναν τα μέλη της ακαδημαϊκής κοινότητας που προσήλθαν για πρώτη φορά στην εθελοντική αιμοδοσία και υποδέχτηκαν εκείνους  που είχαν δώσει το παρόν στις προηγούμενες δράσεις.</w:t>
      </w:r>
    </w:p>
    <w:p w:rsidR="00CD5B0E" w:rsidRDefault="00CD5B0E" w:rsidP="00C459D7">
      <w:pPr>
        <w:jc w:val="both"/>
        <w:rPr>
          <w:sz w:val="28"/>
          <w:szCs w:val="28"/>
        </w:rPr>
      </w:pPr>
      <w:r>
        <w:rPr>
          <w:sz w:val="28"/>
          <w:szCs w:val="28"/>
        </w:rPr>
        <w:t>Πραγματικά ήταν μια πολύ αξιόλογη προσπάθεια όλων, ιδιαίτερα στις δύσκολες μέρες</w:t>
      </w:r>
      <w:r w:rsidR="00327C08">
        <w:rPr>
          <w:sz w:val="28"/>
          <w:szCs w:val="28"/>
        </w:rPr>
        <w:t xml:space="preserve"> της πανδημίας</w:t>
      </w:r>
      <w:r>
        <w:rPr>
          <w:sz w:val="28"/>
          <w:szCs w:val="28"/>
        </w:rPr>
        <w:t>.</w:t>
      </w:r>
    </w:p>
    <w:p w:rsidR="00CD5B0E" w:rsidRDefault="00CD5B0E" w:rsidP="00C459D7">
      <w:pPr>
        <w:jc w:val="both"/>
        <w:rPr>
          <w:sz w:val="28"/>
          <w:szCs w:val="28"/>
        </w:rPr>
      </w:pPr>
      <w:r>
        <w:rPr>
          <w:sz w:val="28"/>
          <w:szCs w:val="28"/>
        </w:rPr>
        <w:t>Πρέπει να σημειωθεί ότι τηρήθηκαν αυστηρά όλα τα  προβλεπόμενα υγειονομικά πρωτόκολλα για την πρόληψη της διασποράς του ιού.</w:t>
      </w:r>
    </w:p>
    <w:p w:rsidR="000F3ABA" w:rsidRPr="000F3ABA" w:rsidRDefault="000F3ABA" w:rsidP="000F3ABA">
      <w:pPr>
        <w:jc w:val="both"/>
        <w:rPr>
          <w:sz w:val="28"/>
          <w:szCs w:val="28"/>
        </w:rPr>
      </w:pPr>
      <w:r w:rsidRPr="000F3ABA">
        <w:rPr>
          <w:sz w:val="28"/>
          <w:szCs w:val="28"/>
        </w:rPr>
        <w:t>Με αφορμή την Εθελοντική αιμοδοσία, απευθύνουμε ένα μεγάλο ευχαριστώ σε όλους τους εθελοντές αιμοδότες για το μεγάλο δώρο ζωής που προσφέρουν στο συνάνθρωπο τους, αλλά και για τη στάση τους που αποτελεί παράδειγμα προς μίμηση για το κοινωνικό σύνολο.</w:t>
      </w:r>
    </w:p>
    <w:p w:rsidR="000F3ABA" w:rsidRDefault="000F3ABA" w:rsidP="000F3ABA">
      <w:pPr>
        <w:jc w:val="both"/>
        <w:rPr>
          <w:b/>
          <w:sz w:val="28"/>
          <w:szCs w:val="28"/>
        </w:rPr>
      </w:pPr>
      <w:r>
        <w:rPr>
          <w:b/>
          <w:sz w:val="28"/>
          <w:szCs w:val="28"/>
        </w:rPr>
        <w:t xml:space="preserve">  </w:t>
      </w:r>
      <w:r>
        <w:rPr>
          <w:b/>
          <w:sz w:val="28"/>
          <w:szCs w:val="28"/>
        </w:rPr>
        <w:tab/>
      </w:r>
    </w:p>
    <w:p w:rsidR="000F3ABA" w:rsidRDefault="000F3ABA" w:rsidP="000F3ABA">
      <w:pPr>
        <w:jc w:val="center"/>
        <w:rPr>
          <w:b/>
        </w:rPr>
      </w:pPr>
    </w:p>
    <w:p w:rsidR="000F3ABA" w:rsidRDefault="000F3ABA" w:rsidP="000F3ABA">
      <w:pPr>
        <w:jc w:val="center"/>
        <w:rPr>
          <w:b/>
        </w:rPr>
      </w:pPr>
    </w:p>
    <w:p w:rsidR="000F3ABA" w:rsidRDefault="000F3ABA" w:rsidP="000F3ABA">
      <w:pPr>
        <w:jc w:val="center"/>
        <w:rPr>
          <w:b/>
        </w:rPr>
      </w:pPr>
    </w:p>
    <w:p w:rsidR="000F3ABA" w:rsidRPr="003242D8" w:rsidRDefault="000F3ABA" w:rsidP="000F3ABA">
      <w:pPr>
        <w:rPr>
          <w:lang w:val="en-US"/>
        </w:rPr>
      </w:pPr>
    </w:p>
    <w:p w:rsidR="000F3ABA" w:rsidRPr="003242D8" w:rsidRDefault="000F3ABA" w:rsidP="000F3ABA">
      <w:pPr>
        <w:rPr>
          <w:lang w:val="en-US"/>
        </w:rPr>
      </w:pPr>
    </w:p>
    <w:p w:rsidR="000F3ABA" w:rsidRDefault="000F3ABA" w:rsidP="00C459D7">
      <w:pPr>
        <w:jc w:val="both"/>
        <w:rPr>
          <w:sz w:val="28"/>
          <w:szCs w:val="28"/>
        </w:rPr>
      </w:pPr>
    </w:p>
    <w:p w:rsidR="00CD5B0E" w:rsidRPr="00327C08" w:rsidRDefault="00CD5B0E" w:rsidP="00C459D7">
      <w:pPr>
        <w:jc w:val="both"/>
        <w:rPr>
          <w:sz w:val="28"/>
          <w:szCs w:val="28"/>
        </w:rPr>
      </w:pPr>
      <w:r w:rsidRPr="00327C08">
        <w:rPr>
          <w:sz w:val="28"/>
          <w:szCs w:val="28"/>
        </w:rPr>
        <w:t>Τέλος</w:t>
      </w:r>
      <w:r w:rsidR="00327C08">
        <w:rPr>
          <w:sz w:val="28"/>
          <w:szCs w:val="28"/>
        </w:rPr>
        <w:t>,</w:t>
      </w:r>
      <w:r w:rsidRPr="00327C08">
        <w:rPr>
          <w:sz w:val="28"/>
          <w:szCs w:val="28"/>
        </w:rPr>
        <w:t xml:space="preserve"> την ίδια μέρα</w:t>
      </w:r>
      <w:r w:rsidR="00327C08">
        <w:rPr>
          <w:sz w:val="28"/>
          <w:szCs w:val="28"/>
        </w:rPr>
        <w:t xml:space="preserve"> στο Πανεπιστήμιο </w:t>
      </w:r>
      <w:r w:rsidRPr="00327C08">
        <w:rPr>
          <w:sz w:val="28"/>
          <w:szCs w:val="28"/>
        </w:rPr>
        <w:t xml:space="preserve"> διενεργήθηκαν  από τον ΕΟΔΔΥ  δωρεάν </w:t>
      </w:r>
      <w:r w:rsidRPr="00327C08">
        <w:rPr>
          <w:sz w:val="28"/>
          <w:szCs w:val="28"/>
          <w:lang w:val="en-US"/>
        </w:rPr>
        <w:t>rapid</w:t>
      </w:r>
      <w:r w:rsidRPr="00327C08">
        <w:rPr>
          <w:sz w:val="28"/>
          <w:szCs w:val="28"/>
        </w:rPr>
        <w:t xml:space="preserve"> </w:t>
      </w:r>
      <w:r w:rsidRPr="00327C08">
        <w:rPr>
          <w:sz w:val="28"/>
          <w:szCs w:val="28"/>
          <w:lang w:val="en-US"/>
        </w:rPr>
        <w:t>tests</w:t>
      </w:r>
      <w:r w:rsidRPr="00327C08">
        <w:rPr>
          <w:sz w:val="28"/>
          <w:szCs w:val="28"/>
        </w:rPr>
        <w:t>. Συγκεκριμένα προσήλθαν 98 μέλη της ακαδημαϊκής μας κοινότητας  όπου ήταν όλα αρνητικά</w:t>
      </w:r>
      <w:r w:rsidR="00327C08">
        <w:rPr>
          <w:sz w:val="28"/>
          <w:szCs w:val="28"/>
        </w:rPr>
        <w:t>.</w:t>
      </w:r>
      <w:r w:rsidRPr="00327C08">
        <w:rPr>
          <w:sz w:val="28"/>
          <w:szCs w:val="28"/>
        </w:rPr>
        <w:t xml:space="preserve"> </w:t>
      </w:r>
    </w:p>
    <w:p w:rsidR="00C459D7" w:rsidRPr="00C459D7" w:rsidRDefault="00C459D7" w:rsidP="00C459D7">
      <w:pPr>
        <w:jc w:val="center"/>
        <w:rPr>
          <w:b/>
        </w:rPr>
      </w:pPr>
    </w:p>
    <w:p w:rsidR="00B86D1B" w:rsidRDefault="00B86D1B" w:rsidP="00B86D1B">
      <w:pPr>
        <w:tabs>
          <w:tab w:val="center" w:pos="2618"/>
        </w:tabs>
        <w:ind w:left="-567"/>
        <w:jc w:val="center"/>
        <w:rPr>
          <w:b/>
        </w:rPr>
      </w:pPr>
      <w:r>
        <w:rPr>
          <w:b/>
        </w:rPr>
        <w:t>ΤΜ.ΠΕΡΙΘΑΛΨΗΣ &amp; ΚΟΙΝΩΝΙΚΗΣ ΜΕΡΙΜΝΑΣ</w:t>
      </w:r>
    </w:p>
    <w:p w:rsidR="000F3ABA" w:rsidRDefault="000F3ABA" w:rsidP="00B86D1B">
      <w:pPr>
        <w:tabs>
          <w:tab w:val="center" w:pos="2618"/>
        </w:tabs>
        <w:ind w:left="-567"/>
        <w:jc w:val="center"/>
        <w:rPr>
          <w:b/>
          <w:sz w:val="28"/>
          <w:szCs w:val="28"/>
        </w:rPr>
      </w:pPr>
      <w:r>
        <w:rPr>
          <w:b/>
        </w:rPr>
        <w:t>ΠΑΝΕΠΙΣΤΗΜΙΟΥ ΠΕΛΟΠΟΝΝΗΣΟΥ</w:t>
      </w:r>
    </w:p>
    <w:p w:rsidR="00B86D1B" w:rsidRDefault="00B86D1B" w:rsidP="00B86D1B">
      <w:pPr>
        <w:rPr>
          <w:rFonts w:ascii="Bookman Old Style" w:hAnsi="Bookman Old Style"/>
        </w:rPr>
      </w:pPr>
    </w:p>
    <w:p w:rsidR="00B86D1B" w:rsidRDefault="00B86D1B" w:rsidP="00B86D1B">
      <w:pPr>
        <w:rPr>
          <w:rFonts w:ascii="Bookman Old Style" w:hAnsi="Bookman Old Style"/>
        </w:rPr>
      </w:pPr>
    </w:p>
    <w:p w:rsidR="00B86D1B" w:rsidRDefault="00A65C0D" w:rsidP="00A65C0D">
      <w:pPr>
        <w:tabs>
          <w:tab w:val="left" w:pos="3465"/>
        </w:tabs>
        <w:rPr>
          <w:rFonts w:ascii="Bookman Old Style" w:hAnsi="Bookman Old Style"/>
        </w:rPr>
      </w:pPr>
      <w:r>
        <w:rPr>
          <w:rFonts w:ascii="Bookman Old Style" w:hAnsi="Bookman Old Style"/>
        </w:rPr>
        <w:tab/>
        <w:t xml:space="preserve">ΑΙΜΟΔΟΣΙΑ </w:t>
      </w:r>
    </w:p>
    <w:p w:rsidR="00B86D1B" w:rsidRDefault="001B2841" w:rsidP="00B86D1B">
      <w:pPr>
        <w:rPr>
          <w:rFonts w:ascii="Bookman Old Style" w:hAnsi="Bookman Old Style"/>
        </w:rPr>
      </w:pPr>
      <w:r>
        <w:rPr>
          <w:rFonts w:ascii="Bookman Old Style" w:hAnsi="Bookman Old Style"/>
          <w:noProof/>
        </w:rPr>
        <w:drawing>
          <wp:inline distT="0" distB="0" distL="0" distR="0">
            <wp:extent cx="2414191" cy="3227887"/>
            <wp:effectExtent l="19050" t="0" r="5159" b="0"/>
            <wp:docPr id="3" name="Εικόνα 2" descr="C:\Users\Teratech1\Downloads\165453230_441644653598969_8482841580329800712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atech1\Downloads\165453230_441644653598969_8482841580329800712_n (1).jpg"/>
                    <pic:cNvPicPr>
                      <a:picLocks noChangeAspect="1" noChangeArrowheads="1"/>
                    </pic:cNvPicPr>
                  </pic:nvPicPr>
                  <pic:blipFill>
                    <a:blip r:embed="rId5" cstate="print"/>
                    <a:srcRect/>
                    <a:stretch>
                      <a:fillRect/>
                    </a:stretch>
                  </pic:blipFill>
                  <pic:spPr bwMode="auto">
                    <a:xfrm>
                      <a:off x="0" y="0"/>
                      <a:ext cx="2415390" cy="3229491"/>
                    </a:xfrm>
                    <a:prstGeom prst="rect">
                      <a:avLst/>
                    </a:prstGeom>
                    <a:noFill/>
                    <a:ln w="9525">
                      <a:noFill/>
                      <a:miter lim="800000"/>
                      <a:headEnd/>
                      <a:tailEnd/>
                    </a:ln>
                  </pic:spPr>
                </pic:pic>
              </a:graphicData>
            </a:graphic>
          </wp:inline>
        </w:drawing>
      </w:r>
      <w:r w:rsidRPr="001B2841">
        <w:rPr>
          <w:noProof/>
        </w:rPr>
        <w:t xml:space="preserve"> </w:t>
      </w:r>
      <w:r w:rsidRPr="001B2841">
        <w:rPr>
          <w:rFonts w:ascii="Bookman Old Style" w:hAnsi="Bookman Old Style"/>
          <w:noProof/>
        </w:rPr>
        <w:drawing>
          <wp:inline distT="0" distB="0" distL="0" distR="0">
            <wp:extent cx="2419350" cy="3234785"/>
            <wp:effectExtent l="19050" t="0" r="0" b="0"/>
            <wp:docPr id="7" name="Εικόνα 3" descr="C:\Users\Teratech1\Downloads\165966367_3695485970564350_4507835071169903257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ratech1\Downloads\165966367_3695485970564350_4507835071169903257_n (1).jpg"/>
                    <pic:cNvPicPr>
                      <a:picLocks noChangeAspect="1" noChangeArrowheads="1"/>
                    </pic:cNvPicPr>
                  </pic:nvPicPr>
                  <pic:blipFill>
                    <a:blip r:embed="rId6" cstate="print"/>
                    <a:srcRect/>
                    <a:stretch>
                      <a:fillRect/>
                    </a:stretch>
                  </pic:blipFill>
                  <pic:spPr bwMode="auto">
                    <a:xfrm>
                      <a:off x="0" y="0"/>
                      <a:ext cx="2420469" cy="3236281"/>
                    </a:xfrm>
                    <a:prstGeom prst="rect">
                      <a:avLst/>
                    </a:prstGeom>
                    <a:noFill/>
                    <a:ln w="9525">
                      <a:noFill/>
                      <a:miter lim="800000"/>
                      <a:headEnd/>
                      <a:tailEnd/>
                    </a:ln>
                  </pic:spPr>
                </pic:pic>
              </a:graphicData>
            </a:graphic>
          </wp:inline>
        </w:drawing>
      </w:r>
    </w:p>
    <w:p w:rsidR="00B86D1B" w:rsidRDefault="00B86D1B" w:rsidP="00B86D1B">
      <w:pPr>
        <w:rPr>
          <w:rFonts w:ascii="Bookman Old Style" w:hAnsi="Bookman Old Style"/>
        </w:rPr>
      </w:pPr>
    </w:p>
    <w:p w:rsidR="00B86D1B" w:rsidRDefault="00B86D1B" w:rsidP="00B86D1B">
      <w:pPr>
        <w:rPr>
          <w:rFonts w:ascii="Bookman Old Style" w:hAnsi="Bookman Old Style"/>
        </w:rPr>
      </w:pPr>
    </w:p>
    <w:p w:rsidR="00B86D1B" w:rsidRDefault="00B86D1B" w:rsidP="00B86D1B">
      <w:pPr>
        <w:tabs>
          <w:tab w:val="left" w:pos="3135"/>
        </w:tabs>
        <w:rPr>
          <w:rFonts w:ascii="Bookman Old Style" w:hAnsi="Bookman Old Style"/>
        </w:rPr>
      </w:pPr>
      <w:r>
        <w:rPr>
          <w:rFonts w:ascii="Bookman Old Style" w:hAnsi="Bookman Old Style"/>
        </w:rPr>
        <w:tab/>
      </w:r>
    </w:p>
    <w:p w:rsidR="00B86D1B" w:rsidRDefault="001B2841" w:rsidP="00A65C0D">
      <w:pPr>
        <w:tabs>
          <w:tab w:val="left" w:pos="3135"/>
        </w:tabs>
        <w:jc w:val="center"/>
        <w:rPr>
          <w:rFonts w:ascii="Bookman Old Style" w:hAnsi="Bookman Old Style"/>
        </w:rPr>
      </w:pPr>
      <w:r w:rsidRPr="001B2841">
        <w:rPr>
          <w:rFonts w:ascii="Bookman Old Style" w:hAnsi="Bookman Old Style"/>
          <w:noProof/>
        </w:rPr>
        <w:drawing>
          <wp:inline distT="0" distB="0" distL="0" distR="0">
            <wp:extent cx="1821050" cy="1973335"/>
            <wp:effectExtent l="19050" t="0" r="7750" b="0"/>
            <wp:docPr id="8" name="Εικόνα 4" descr="C:\Users\Teratech1\Downloads\165555723_1359240557802520_50208315607767728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atech1\Downloads\165555723_1359240557802520_5020831560776772824_n.jpg"/>
                    <pic:cNvPicPr>
                      <a:picLocks noChangeAspect="1" noChangeArrowheads="1"/>
                    </pic:cNvPicPr>
                  </pic:nvPicPr>
                  <pic:blipFill>
                    <a:blip r:embed="rId7" cstate="print"/>
                    <a:srcRect/>
                    <a:stretch>
                      <a:fillRect/>
                    </a:stretch>
                  </pic:blipFill>
                  <pic:spPr bwMode="auto">
                    <a:xfrm>
                      <a:off x="0" y="0"/>
                      <a:ext cx="1825314" cy="1977955"/>
                    </a:xfrm>
                    <a:prstGeom prst="rect">
                      <a:avLst/>
                    </a:prstGeom>
                    <a:noFill/>
                    <a:ln w="9525">
                      <a:noFill/>
                      <a:miter lim="800000"/>
                      <a:headEnd/>
                      <a:tailEnd/>
                    </a:ln>
                  </pic:spPr>
                </pic:pic>
              </a:graphicData>
            </a:graphic>
          </wp:inline>
        </w:drawing>
      </w:r>
    </w:p>
    <w:p w:rsidR="00B86D1B" w:rsidRDefault="00B86D1B" w:rsidP="00B86D1B">
      <w:pPr>
        <w:tabs>
          <w:tab w:val="left" w:pos="3135"/>
        </w:tabs>
        <w:rPr>
          <w:rFonts w:ascii="Bookman Old Style" w:hAnsi="Bookman Old Style"/>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r>
        <w:rPr>
          <w:snapToGrid w:val="0"/>
          <w:color w:val="000000"/>
          <w:w w:val="0"/>
          <w:sz w:val="0"/>
          <w:szCs w:val="0"/>
          <w:u w:color="000000"/>
          <w:bdr w:val="none" w:sz="0" w:space="0" w:color="000000"/>
          <w:shd w:val="clear" w:color="000000" w:fill="000000"/>
        </w:rPr>
        <w:t>Ρ</w:t>
      </w: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Pr="00A65C0D" w:rsidRDefault="00A65C0D" w:rsidP="00A65C0D">
      <w:pPr>
        <w:jc w:val="center"/>
        <w:rPr>
          <w:lang w:val="en-US"/>
        </w:rPr>
      </w:pPr>
      <w:r>
        <w:rPr>
          <w:lang w:val="en-US"/>
        </w:rPr>
        <w:t>RAPID TESTS</w:t>
      </w: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pPr>
        <w:rPr>
          <w:snapToGrid w:val="0"/>
          <w:color w:val="000000"/>
          <w:w w:val="0"/>
          <w:sz w:val="0"/>
          <w:szCs w:val="0"/>
          <w:u w:color="000000"/>
          <w:bdr w:val="none" w:sz="0" w:space="0" w:color="000000"/>
          <w:shd w:val="clear" w:color="000000" w:fill="000000"/>
        </w:rPr>
      </w:pPr>
    </w:p>
    <w:p w:rsidR="00A65C0D" w:rsidRDefault="00A65C0D" w:rsidP="00A65C0D">
      <w:pPr>
        <w:jc w:val="center"/>
        <w:rPr>
          <w:lang w:val="en-US"/>
        </w:rPr>
      </w:pPr>
    </w:p>
    <w:p w:rsidR="00A65C0D" w:rsidRDefault="00A65C0D" w:rsidP="00A65C0D">
      <w:pPr>
        <w:jc w:val="center"/>
        <w:rPr>
          <w:lang w:val="en-US"/>
        </w:rPr>
      </w:pPr>
    </w:p>
    <w:p w:rsidR="00A65C0D" w:rsidRDefault="00A65C0D" w:rsidP="00A65C0D">
      <w:pPr>
        <w:jc w:val="center"/>
        <w:rPr>
          <w:lang w:val="en-US"/>
        </w:rPr>
      </w:pPr>
    </w:p>
    <w:p w:rsidR="001B2841" w:rsidRDefault="001B2841" w:rsidP="00A65C0D">
      <w:pPr>
        <w:jc w:val="center"/>
      </w:pPr>
      <w:r>
        <w:rPr>
          <w:noProof/>
          <w:color w:val="000000"/>
          <w:w w:val="0"/>
          <w:sz w:val="0"/>
          <w:szCs w:val="0"/>
          <w:u w:color="000000"/>
          <w:bdr w:val="none" w:sz="0" w:space="0" w:color="000000"/>
          <w:shd w:val="clear" w:color="000000" w:fill="000000"/>
        </w:rPr>
        <w:drawing>
          <wp:inline distT="0" distB="0" distL="0" distR="0">
            <wp:extent cx="2535399" cy="2924175"/>
            <wp:effectExtent l="19050" t="0" r="0" b="0"/>
            <wp:docPr id="6" name="Εικόνα 5" descr="C:\Users\Teratech1\Downloads\165112196_261439252201078_559709724126344568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atech1\Downloads\165112196_261439252201078_5597097241263445689_n (1).jpg"/>
                    <pic:cNvPicPr>
                      <a:picLocks noChangeAspect="1" noChangeArrowheads="1"/>
                    </pic:cNvPicPr>
                  </pic:nvPicPr>
                  <pic:blipFill>
                    <a:blip r:embed="rId8" cstate="print"/>
                    <a:srcRect/>
                    <a:stretch>
                      <a:fillRect/>
                    </a:stretch>
                  </pic:blipFill>
                  <pic:spPr bwMode="auto">
                    <a:xfrm>
                      <a:off x="0" y="0"/>
                      <a:ext cx="2540717" cy="2930309"/>
                    </a:xfrm>
                    <a:prstGeom prst="rect">
                      <a:avLst/>
                    </a:prstGeom>
                    <a:noFill/>
                    <a:ln w="9525">
                      <a:noFill/>
                      <a:miter lim="800000"/>
                      <a:headEnd/>
                      <a:tailEnd/>
                    </a:ln>
                  </pic:spPr>
                </pic:pic>
              </a:graphicData>
            </a:graphic>
          </wp:inline>
        </w:drawing>
      </w:r>
    </w:p>
    <w:p w:rsidR="001B2841" w:rsidRPr="001B2841" w:rsidRDefault="001B2841" w:rsidP="001B2841"/>
    <w:p w:rsidR="001B2841" w:rsidRPr="001B2841" w:rsidRDefault="001B2841" w:rsidP="001B2841"/>
    <w:p w:rsidR="001B2841" w:rsidRPr="001B2841" w:rsidRDefault="001B2841" w:rsidP="001B2841"/>
    <w:p w:rsidR="001B2841" w:rsidRPr="001B2841" w:rsidRDefault="00A65C0D" w:rsidP="00A65C0D">
      <w:pPr>
        <w:jc w:val="center"/>
      </w:pPr>
      <w:r w:rsidRPr="00A65C0D">
        <w:rPr>
          <w:noProof/>
        </w:rPr>
        <w:drawing>
          <wp:inline distT="0" distB="0" distL="0" distR="0">
            <wp:extent cx="2861731" cy="3826268"/>
            <wp:effectExtent l="495300" t="0" r="491069" b="0"/>
            <wp:docPr id="11" name="Εικόνα 6" descr="C:\Users\Teratech1\Downloads\165262850_170082814951732_5744890121927699359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ratech1\Downloads\165262850_170082814951732_5744890121927699359_n (1).jpg"/>
                    <pic:cNvPicPr>
                      <a:picLocks noChangeAspect="1" noChangeArrowheads="1"/>
                    </pic:cNvPicPr>
                  </pic:nvPicPr>
                  <pic:blipFill>
                    <a:blip r:embed="rId9" cstate="print"/>
                    <a:srcRect/>
                    <a:stretch>
                      <a:fillRect/>
                    </a:stretch>
                  </pic:blipFill>
                  <pic:spPr bwMode="auto">
                    <a:xfrm rot="16200000">
                      <a:off x="0" y="0"/>
                      <a:ext cx="2863087" cy="3828081"/>
                    </a:xfrm>
                    <a:prstGeom prst="rect">
                      <a:avLst/>
                    </a:prstGeom>
                    <a:noFill/>
                    <a:ln w="9525">
                      <a:noFill/>
                      <a:miter lim="800000"/>
                      <a:headEnd/>
                      <a:tailEnd/>
                    </a:ln>
                  </pic:spPr>
                </pic:pic>
              </a:graphicData>
            </a:graphic>
          </wp:inline>
        </w:drawing>
      </w:r>
    </w:p>
    <w:p w:rsidR="001B2841" w:rsidRPr="001B2841" w:rsidRDefault="001B2841" w:rsidP="001B2841"/>
    <w:p w:rsidR="001B2841" w:rsidRDefault="001B2841" w:rsidP="001B2841"/>
    <w:p w:rsidR="001B2841" w:rsidRDefault="001B2841" w:rsidP="001B2841"/>
    <w:p w:rsidR="009B7AA5" w:rsidRPr="001B2841" w:rsidRDefault="009B7AA5" w:rsidP="001B2841"/>
    <w:sectPr w:rsidR="009B7AA5" w:rsidRPr="001B2841" w:rsidSect="00A65C0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7"/>
    <w:rsid w:val="0003647E"/>
    <w:rsid w:val="00057186"/>
    <w:rsid w:val="00060401"/>
    <w:rsid w:val="000F3ABA"/>
    <w:rsid w:val="001260BA"/>
    <w:rsid w:val="001B2841"/>
    <w:rsid w:val="002077B1"/>
    <w:rsid w:val="00265494"/>
    <w:rsid w:val="0028101E"/>
    <w:rsid w:val="00327C08"/>
    <w:rsid w:val="005E36F9"/>
    <w:rsid w:val="006C4B00"/>
    <w:rsid w:val="007E4DBE"/>
    <w:rsid w:val="008A38E1"/>
    <w:rsid w:val="009B7AA5"/>
    <w:rsid w:val="00A65C0D"/>
    <w:rsid w:val="00AF3C5D"/>
    <w:rsid w:val="00B65C14"/>
    <w:rsid w:val="00B86D1B"/>
    <w:rsid w:val="00C459D7"/>
    <w:rsid w:val="00CD5B0E"/>
    <w:rsid w:val="00DE22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6002B-F228-46B8-9EE0-A9DC24A7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9D7"/>
    <w:pPr>
      <w:jc w:val="left"/>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459D7"/>
    <w:rPr>
      <w:rFonts w:ascii="Tahoma" w:hAnsi="Tahoma" w:cs="Tahoma"/>
      <w:sz w:val="16"/>
      <w:szCs w:val="16"/>
    </w:rPr>
  </w:style>
  <w:style w:type="character" w:customStyle="1" w:styleId="Char">
    <w:name w:val="Κείμενο πλαισίου Char"/>
    <w:basedOn w:val="a0"/>
    <w:link w:val="a3"/>
    <w:uiPriority w:val="99"/>
    <w:semiHidden/>
    <w:rsid w:val="00C459D7"/>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1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327</Words>
  <Characters>1766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Teratech1</dc:creator>
  <cp:lastModifiedBy>matina</cp:lastModifiedBy>
  <cp:revision>2</cp:revision>
  <dcterms:created xsi:type="dcterms:W3CDTF">2021-03-29T08:12:00Z</dcterms:created>
  <dcterms:modified xsi:type="dcterms:W3CDTF">2021-03-29T08:12:00Z</dcterms:modified>
</cp:coreProperties>
</file>