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5C" w:rsidRPr="007F6BAF" w:rsidRDefault="00F7275C" w:rsidP="00F7275C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433539" w:rsidRPr="00433539">
        <w:t xml:space="preserve"> </w:t>
      </w:r>
      <w:r w:rsidR="00433539" w:rsidRPr="00433539">
        <w:rPr>
          <w:b/>
          <w:bCs/>
          <w:sz w:val="20"/>
          <w:szCs w:val="20"/>
        </w:rPr>
        <w:t>ΩΗΔ7469Β7Δ-ΟΣΘ</w:t>
      </w:r>
    </w:p>
    <w:p w:rsidR="00F7275C" w:rsidRPr="00717995" w:rsidRDefault="00F7275C" w:rsidP="00F7275C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F7275C" w:rsidRPr="00717995" w:rsidRDefault="00F7275C" w:rsidP="00F7275C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4232DB98" wp14:editId="341F39F3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5C" w:rsidRDefault="00F7275C" w:rsidP="00F7275C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F7275C" w:rsidRPr="00C36124" w:rsidRDefault="00F7275C" w:rsidP="00F7275C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F7275C" w:rsidRPr="00C36124" w:rsidRDefault="00F7275C" w:rsidP="00F7275C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F7275C" w:rsidRDefault="00F7275C" w:rsidP="00F7275C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F7275C" w:rsidRPr="009D6B26" w:rsidRDefault="00F7275C" w:rsidP="00F7275C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F7275C" w:rsidRPr="00A64DE5" w:rsidRDefault="00F7275C" w:rsidP="00F7275C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F7275C" w:rsidRDefault="00F7275C" w:rsidP="00F7275C">
      <w:pPr>
        <w:ind w:left="270" w:right="360"/>
        <w:jc w:val="center"/>
        <w:rPr>
          <w:sz w:val="20"/>
          <w:szCs w:val="20"/>
        </w:rPr>
      </w:pPr>
    </w:p>
    <w:p w:rsidR="00F7275C" w:rsidRPr="00717995" w:rsidRDefault="00F7275C" w:rsidP="00F7275C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ΟΙΚΟΝΟΜΙΚΩΝ ΕΠΙΣΤΗΜΩΝ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F7275C" w:rsidRPr="00717995" w:rsidRDefault="00F7275C" w:rsidP="00F7275C">
      <w:pPr>
        <w:ind w:left="270" w:right="360"/>
        <w:rPr>
          <w:rFonts w:ascii="Calibri" w:hAnsi="Calibri" w:cs="Calibri"/>
        </w:rPr>
      </w:pPr>
    </w:p>
    <w:p w:rsidR="00F7275C" w:rsidRPr="00B87715" w:rsidRDefault="00F7275C" w:rsidP="00F7275C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>την</w:t>
      </w:r>
      <w:r w:rsidRPr="00F7275C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υπ’ αριθ. 14/31-05</w:t>
      </w:r>
      <w:r w:rsidRPr="00CE2218">
        <w:rPr>
          <w:rFonts w:ascii="Calibri" w:eastAsiaTheme="minorHAnsi" w:hAnsi="Calibri" w:cs="Calibri"/>
          <w:b/>
          <w:bCs/>
          <w:lang w:eastAsia="en-US"/>
        </w:rPr>
        <w:t xml:space="preserve">-2021 απόφαση της </w:t>
      </w:r>
      <w:r w:rsidR="00A73028">
        <w:rPr>
          <w:rFonts w:ascii="Calibri" w:eastAsiaTheme="minorHAnsi" w:hAnsi="Calibri" w:cs="Calibri"/>
          <w:b/>
          <w:bCs/>
          <w:lang w:eastAsia="en-US"/>
        </w:rPr>
        <w:t xml:space="preserve">Προσωρινής </w:t>
      </w:r>
      <w:r w:rsidRPr="00CE2218">
        <w:rPr>
          <w:rFonts w:ascii="Calibri" w:eastAsiaTheme="minorHAnsi" w:hAnsi="Calibri" w:cs="Calibri"/>
          <w:b/>
          <w:bCs/>
          <w:lang w:eastAsia="en-US"/>
        </w:rPr>
        <w:t>Συνέλευσης του Τμήματος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Οικονομικών Επιστημών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F7275C">
        <w:rPr>
          <w:rFonts w:ascii="Calibri" w:eastAsiaTheme="minorHAnsi" w:hAnsi="Calibri" w:cs="Calibri"/>
          <w:lang w:eastAsia="en-US"/>
        </w:rPr>
        <w:t xml:space="preserve"> Οικονομικών Επιστημών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Τρίπολη,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>1-2022 και για την διδασκαλία του κάτωθι γνωστικού αντικειμένου</w:t>
      </w:r>
      <w:r w:rsidRPr="00B87715">
        <w:rPr>
          <w:rFonts w:ascii="Calibri" w:hAnsi="Calibri" w:cs="Calibri"/>
        </w:rPr>
        <w:t>:</w:t>
      </w:r>
    </w:p>
    <w:p w:rsidR="00F7275C" w:rsidRPr="00B87715" w:rsidRDefault="00F7275C" w:rsidP="00F7275C">
      <w:pPr>
        <w:ind w:left="270" w:right="36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F7275C" w:rsidRPr="00B87715" w:rsidTr="00E40604">
        <w:trPr>
          <w:trHeight w:val="665"/>
          <w:jc w:val="center"/>
        </w:trPr>
        <w:tc>
          <w:tcPr>
            <w:tcW w:w="562" w:type="dxa"/>
            <w:vAlign w:val="center"/>
          </w:tcPr>
          <w:p w:rsidR="00F7275C" w:rsidRPr="00B87715" w:rsidRDefault="00F7275C" w:rsidP="00E40604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F7275C" w:rsidRPr="00B87715" w:rsidRDefault="00F7275C" w:rsidP="00E40604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 w:rsidRPr="00B87715">
              <w:rPr>
                <w:rFonts w:ascii="Calibri" w:hAnsi="Calibri" w:cs="Calibri"/>
                <w:b/>
                <w:bCs/>
              </w:rPr>
              <w:t>ΓΝΩΣΤΙΚΟ ΑΝΤΙΚΕΙΜΕΝΟ</w:t>
            </w:r>
          </w:p>
        </w:tc>
      </w:tr>
      <w:tr w:rsidR="00F7275C" w:rsidRPr="00B87715" w:rsidTr="00E40604">
        <w:trPr>
          <w:trHeight w:val="394"/>
          <w:jc w:val="center"/>
        </w:trPr>
        <w:tc>
          <w:tcPr>
            <w:tcW w:w="562" w:type="dxa"/>
            <w:vAlign w:val="center"/>
          </w:tcPr>
          <w:p w:rsidR="00F7275C" w:rsidRPr="00B87715" w:rsidRDefault="00F7275C" w:rsidP="00E40604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F7275C" w:rsidRPr="00B87715" w:rsidRDefault="00F7275C" w:rsidP="00E40604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ΕΦΑΡΜΟΣΜΕΝΗ ΟΙΚΟΝΟΜΙΚΗ</w:t>
            </w:r>
          </w:p>
        </w:tc>
      </w:tr>
    </w:tbl>
    <w:p w:rsidR="00F7275C" w:rsidRPr="00B87715" w:rsidRDefault="00F7275C" w:rsidP="00F7275C">
      <w:pPr>
        <w:ind w:right="360"/>
        <w:jc w:val="both"/>
        <w:rPr>
          <w:rFonts w:ascii="Calibri" w:hAnsi="Calibri" w:cs="Calibri"/>
        </w:rPr>
      </w:pPr>
    </w:p>
    <w:p w:rsidR="00F7275C" w:rsidRPr="00B87715" w:rsidRDefault="00F7275C" w:rsidP="002F7431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F7275C" w:rsidRPr="00B87715" w:rsidRDefault="00F7275C" w:rsidP="002F7431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F7275C" w:rsidRPr="00B87715" w:rsidRDefault="00F7275C" w:rsidP="002F7431">
      <w:pPr>
        <w:ind w:left="270" w:right="31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F7275C" w:rsidRPr="00B87715" w:rsidRDefault="00F7275C" w:rsidP="00F7275C">
      <w:pPr>
        <w:ind w:left="270" w:right="452"/>
        <w:jc w:val="both"/>
        <w:rPr>
          <w:rFonts w:ascii="Calibri" w:hAnsi="Calibri" w:cs="Calibri"/>
        </w:rPr>
      </w:pPr>
    </w:p>
    <w:p w:rsidR="00F7275C" w:rsidRPr="00B87715" w:rsidRDefault="00F7275C" w:rsidP="00F7275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F7275C" w:rsidRPr="00B87715" w:rsidRDefault="00F7275C" w:rsidP="00F7275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F7275C" w:rsidRPr="00B87715" w:rsidRDefault="00F7275C" w:rsidP="00F7275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F7275C" w:rsidRPr="00B87715" w:rsidRDefault="00F7275C" w:rsidP="00F7275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F7275C" w:rsidRPr="00B87715" w:rsidRDefault="00F7275C" w:rsidP="00F7275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F7275C" w:rsidRPr="00B87715" w:rsidRDefault="00F7275C" w:rsidP="00F7275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F7275C" w:rsidRPr="00B87715" w:rsidRDefault="00F7275C" w:rsidP="00F7275C">
      <w:pPr>
        <w:ind w:left="270" w:right="360"/>
        <w:jc w:val="both"/>
        <w:rPr>
          <w:rFonts w:ascii="Calibri" w:hAnsi="Calibri" w:cs="Calibri"/>
        </w:rPr>
      </w:pPr>
    </w:p>
    <w:p w:rsidR="00F7275C" w:rsidRPr="007F6BAF" w:rsidRDefault="00F7275C" w:rsidP="00F7275C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  <w:r w:rsidRPr="00717995">
        <w:rPr>
          <w:rFonts w:ascii="Calibri" w:eastAsiaTheme="minorHAnsi" w:hAnsi="Calibri" w:cs="Calibri"/>
          <w:lang w:eastAsia="en-US"/>
        </w:rPr>
        <w:lastRenderedPageBreak/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433539">
        <w:rPr>
          <w:rFonts w:ascii="Calibri" w:eastAsiaTheme="minorHAnsi" w:hAnsi="Calibri" w:cs="Calibri"/>
          <w:b/>
          <w:lang w:eastAsia="en-US"/>
        </w:rPr>
        <w:t xml:space="preserve"> 22</w:t>
      </w:r>
      <w:r w:rsidR="004D5E86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433539">
        <w:rPr>
          <w:rFonts w:ascii="Calibri" w:eastAsiaTheme="minorHAnsi" w:hAnsi="Calibri" w:cs="Calibri"/>
          <w:b/>
          <w:lang w:eastAsia="en-US"/>
        </w:rPr>
        <w:t>10</w:t>
      </w:r>
      <w:r w:rsidR="00433539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</w:t>
      </w:r>
      <w:r>
        <w:rPr>
          <w:rFonts w:ascii="Calibri" w:eastAsiaTheme="minorHAnsi" w:hAnsi="Calibri" w:cs="Calibri"/>
          <w:lang w:eastAsia="en-US"/>
        </w:rPr>
        <w:t xml:space="preserve">Τμήματος </w:t>
      </w:r>
      <w:r>
        <w:rPr>
          <w:rFonts w:ascii="Calibri" w:hAnsi="Calibri" w:cs="Calibri"/>
        </w:rPr>
        <w:t>Οικονομικών Επιστημών</w:t>
      </w:r>
      <w:r w:rsidRPr="00006F27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Θέση </w:t>
      </w:r>
      <w:proofErr w:type="spellStart"/>
      <w:r>
        <w:rPr>
          <w:rFonts w:ascii="Calibri" w:hAnsi="Calibri" w:cs="Calibri"/>
        </w:rPr>
        <w:t>Σέχι</w:t>
      </w:r>
      <w:proofErr w:type="spellEnd"/>
      <w:r w:rsidR="00F23363">
        <w:rPr>
          <w:rFonts w:ascii="Calibri" w:hAnsi="Calibri" w:cs="Calibri"/>
        </w:rPr>
        <w:t>-</w:t>
      </w:r>
      <w:r>
        <w:rPr>
          <w:rFonts w:ascii="Calibri" w:hAnsi="Calibri" w:cs="Calibri"/>
        </w:rPr>
        <w:t>Πρώην τέταρτο πεδίο βολής,</w:t>
      </w:r>
      <w:r w:rsidRPr="00006F27">
        <w:rPr>
          <w:rFonts w:ascii="Calibri" w:hAnsi="Calibri" w:cs="Calibri"/>
        </w:rPr>
        <w:t xml:space="preserve"> ΤΚ </w:t>
      </w:r>
      <w:r>
        <w:rPr>
          <w:rFonts w:ascii="Calibri" w:hAnsi="Calibri" w:cs="Calibri"/>
        </w:rPr>
        <w:t>22131</w:t>
      </w:r>
      <w:r w:rsidRPr="00006F2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Τρίπολη). Αρμόδια υπάλληλος: κα Γιαννακοπούλου Δήμητρα </w:t>
      </w:r>
      <w:r w:rsidRPr="00006F27">
        <w:rPr>
          <w:rFonts w:ascii="Calibri" w:hAnsi="Calibri" w:cs="Calibri"/>
        </w:rPr>
        <w:t>(τηλ.</w:t>
      </w:r>
      <w:r>
        <w:rPr>
          <w:rFonts w:ascii="Calibri" w:hAnsi="Calibri" w:cs="Calibri"/>
        </w:rPr>
        <w:t>2710-230128</w:t>
      </w:r>
      <w:r w:rsidR="00F23363">
        <w:rPr>
          <w:rFonts w:ascii="Calibri" w:hAnsi="Calibri" w:cs="Calibri"/>
        </w:rPr>
        <w:t>, 10.00 -13.00</w:t>
      </w:r>
      <w:r w:rsidRPr="00006F27">
        <w:rPr>
          <w:rFonts w:ascii="Calibri" w:hAnsi="Calibri" w:cs="Calibri"/>
        </w:rPr>
        <w:t>)</w:t>
      </w:r>
      <w:r w:rsidRPr="00D74E82">
        <w:rPr>
          <w:rFonts w:ascii="Calibri" w:hAnsi="Calibri" w:cs="Calibri"/>
        </w:rPr>
        <w:t>.</w:t>
      </w:r>
      <w:r w:rsidRPr="00006F27">
        <w:rPr>
          <w:rFonts w:ascii="Calibri" w:hAnsi="Calibri" w:cs="Calibri"/>
        </w:rPr>
        <w:t xml:space="preserve">  </w:t>
      </w:r>
      <w:r>
        <w:t xml:space="preserve"> </w:t>
      </w:r>
    </w:p>
    <w:p w:rsidR="00BE7074" w:rsidRDefault="00BE7074" w:rsidP="00F7275C">
      <w:pPr>
        <w:ind w:left="270" w:right="360"/>
        <w:jc w:val="right"/>
        <w:rPr>
          <w:b/>
          <w:bCs/>
          <w:sz w:val="22"/>
          <w:szCs w:val="22"/>
        </w:rPr>
      </w:pPr>
    </w:p>
    <w:p w:rsidR="00F7275C" w:rsidRPr="00717995" w:rsidRDefault="00F7275C" w:rsidP="00F7275C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BE7074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F7275C" w:rsidRPr="00717995" w:rsidRDefault="00F7275C" w:rsidP="00F7275C">
      <w:pPr>
        <w:ind w:left="270" w:right="360"/>
        <w:jc w:val="both"/>
      </w:pPr>
    </w:p>
    <w:p w:rsidR="00F7275C" w:rsidRPr="00717995" w:rsidRDefault="00F7275C" w:rsidP="00F7275C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F7275C" w:rsidRPr="00717995" w:rsidRDefault="00F7275C" w:rsidP="00F7275C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F7275C" w:rsidRPr="00717995" w:rsidRDefault="00F7275C" w:rsidP="00F7275C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F7275C" w:rsidRPr="00717995" w:rsidRDefault="00F7275C" w:rsidP="00F7275C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F7275C" w:rsidRPr="00717995" w:rsidRDefault="00F7275C" w:rsidP="00F7275C">
      <w:pPr>
        <w:ind w:left="270" w:right="360"/>
        <w:jc w:val="both"/>
      </w:pPr>
    </w:p>
    <w:p w:rsidR="00F7275C" w:rsidRPr="00717995" w:rsidRDefault="00F7275C" w:rsidP="00F7275C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275C" w:rsidRPr="00717995" w:rsidRDefault="00F7275C" w:rsidP="00F7275C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275C" w:rsidRPr="00717995" w:rsidRDefault="00F7275C" w:rsidP="00F7275C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275C" w:rsidRPr="00717995" w:rsidRDefault="00F7275C" w:rsidP="00F7275C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275C" w:rsidRDefault="00F7275C" w:rsidP="00F7275C">
      <w:pPr>
        <w:ind w:left="270" w:right="360"/>
      </w:pPr>
    </w:p>
    <w:p w:rsidR="008436D1" w:rsidRDefault="008436D1"/>
    <w:sectPr w:rsidR="008436D1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5C"/>
    <w:rsid w:val="000A0417"/>
    <w:rsid w:val="002F7431"/>
    <w:rsid w:val="00433539"/>
    <w:rsid w:val="004D5E86"/>
    <w:rsid w:val="008436D1"/>
    <w:rsid w:val="00A73028"/>
    <w:rsid w:val="00BE7074"/>
    <w:rsid w:val="00F23363"/>
    <w:rsid w:val="00F7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FA117-EB36-4726-988C-D5D5F47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F7275C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9</cp:revision>
  <dcterms:created xsi:type="dcterms:W3CDTF">2021-06-07T09:30:00Z</dcterms:created>
  <dcterms:modified xsi:type="dcterms:W3CDTF">2021-07-16T10:54:00Z</dcterms:modified>
</cp:coreProperties>
</file>