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AE" w:rsidRDefault="00D179AE" w:rsidP="00D179AE">
      <w:pPr>
        <w:spacing w:before="100" w:beforeAutospacing="1" w:after="100" w:afterAutospacing="1"/>
      </w:pPr>
      <w:r>
        <w:rPr>
          <w:rFonts w:ascii="Segoe UI" w:hAnsi="Segoe UI" w:cs="Segoe UI"/>
        </w:rPr>
        <w:t xml:space="preserve"> </w:t>
      </w:r>
      <w:r>
        <w:rPr>
          <w:rFonts w:ascii="Segoe UI" w:hAnsi="Segoe UI" w:cs="Segoe UI"/>
          <w:lang w:val="en-US"/>
        </w:rPr>
        <w:t>E</w:t>
      </w:r>
      <w:r>
        <w:rPr>
          <w:rFonts w:ascii="Segoe UI" w:hAnsi="Segoe UI" w:cs="Segoe UI"/>
        </w:rPr>
        <w:t>κδήλωση με τίτλο «</w:t>
      </w:r>
      <w:r>
        <w:rPr>
          <w:rFonts w:ascii="Segoe UI" w:hAnsi="Segoe UI" w:cs="Segoe UI"/>
          <w:b/>
          <w:bCs/>
        </w:rPr>
        <w:t>Εν Κινήσει: Οι Νέοι στην Ευρώπη»</w:t>
      </w:r>
      <w:r>
        <w:rPr>
          <w:rFonts w:ascii="Segoe UI" w:hAnsi="Segoe UI" w:cs="Segoe UI"/>
        </w:rPr>
        <w:t xml:space="preserve"> που θα πραγματοποιηθεί τη </w:t>
      </w:r>
      <w:r>
        <w:rPr>
          <w:rFonts w:ascii="Segoe UI" w:hAnsi="Segoe UI" w:cs="Segoe UI"/>
          <w:b/>
          <w:bCs/>
        </w:rPr>
        <w:t xml:space="preserve">Δευτέρα 28 Νοεμβρίου 2022 και ώρα 12:00 </w:t>
      </w:r>
      <w:r>
        <w:rPr>
          <w:rFonts w:ascii="Segoe UI" w:hAnsi="Segoe UI" w:cs="Segoe UI"/>
        </w:rPr>
        <w:t>στην αίθουσα του Δημοτικού Συμβουλίου στο</w:t>
      </w:r>
      <w:r>
        <w:rPr>
          <w:rFonts w:ascii="Segoe UI" w:hAnsi="Segoe UI" w:cs="Segoe UI"/>
          <w:b/>
          <w:bCs/>
        </w:rPr>
        <w:t xml:space="preserve"> Παλαιό Δημαρχείο Τρίπολης </w:t>
      </w:r>
      <w:r>
        <w:rPr>
          <w:rFonts w:ascii="Segoe UI" w:hAnsi="Segoe UI" w:cs="Segoe UI"/>
        </w:rPr>
        <w:t>(Εθνικής Αντιστάσεως 53, Τρίπολη).</w:t>
      </w:r>
    </w:p>
    <w:p w:rsidR="00D179AE" w:rsidRDefault="00D179AE" w:rsidP="00D179AE">
      <w:pPr>
        <w:spacing w:before="100" w:beforeAutospacing="1" w:after="100" w:afterAutospacing="1"/>
      </w:pPr>
      <w:r>
        <w:rPr>
          <w:rFonts w:ascii="Segoe UI" w:hAnsi="Segoe UI" w:cs="Segoe UI"/>
        </w:rPr>
        <w:t> </w:t>
      </w:r>
    </w:p>
    <w:p w:rsidR="00D179AE" w:rsidRDefault="00D179AE" w:rsidP="00D179AE">
      <w:pPr>
        <w:spacing w:before="100" w:beforeAutospacing="1" w:after="100" w:afterAutospacing="1"/>
      </w:pPr>
      <w:r>
        <w:rPr>
          <w:rFonts w:ascii="Segoe UI" w:hAnsi="Segoe UI" w:cs="Segoe UI"/>
        </w:rPr>
        <w:t>Στόχος της εκδήλωσης είναι να ενημερωθούν οι νέοι πολίτες της Περιφέρειας Πελοποννήσου για ευρωπαϊκά προγράμματα (</w:t>
      </w:r>
      <w:r>
        <w:rPr>
          <w:rFonts w:ascii="Segoe UI" w:hAnsi="Segoe UI" w:cs="Segoe UI"/>
          <w:b/>
          <w:bCs/>
        </w:rPr>
        <w:t>Erasmus+, Ευρωπαϊκό Σώμα Αλληλεγγύης, Eurodesk</w:t>
      </w:r>
      <w:r>
        <w:rPr>
          <w:rFonts w:ascii="Segoe UI" w:hAnsi="Segoe UI" w:cs="Segoe UI"/>
        </w:rPr>
        <w:t>) και τον τρόπο που μπορούν να πάρουν μέρος σε δραστηριότητες σε ολόκληρη την Ευρώπη, να αποκτήσουν και να διευρύνουν τις γνώσεις τους, τις δεξιότητες και τις ικανότητές τους, να ανταλλάξουν ιδέες και καλές πρακτικές, να σπουδάσουν στο εξωτερικό, να εργαστούν εθελοντικά σε χώρες της ΕΕ, να γνωρίσουν άλλους ανθρώπους και να μοιραστούν το όραμα τους.</w:t>
      </w:r>
      <w:r>
        <w:rPr>
          <w:rFonts w:ascii="Segoe UI" w:hAnsi="Segoe UI" w:cs="Segoe UI"/>
        </w:rPr>
        <w:br/>
      </w:r>
      <w:r>
        <w:rPr>
          <w:rFonts w:ascii="Segoe UI" w:hAnsi="Segoe UI" w:cs="Segoe UI"/>
        </w:rPr>
        <w:br/>
        <w:t>Η συμμετοχή θα γίνει με προεγγραφή λόγω του περιορισμένου αριθμού θέσεων. </w:t>
      </w:r>
    </w:p>
    <w:p w:rsidR="00D179AE" w:rsidRDefault="00D179AE" w:rsidP="00D179AE">
      <w:pPr>
        <w:spacing w:before="100" w:beforeAutospacing="1" w:after="100" w:afterAutospacing="1"/>
      </w:pPr>
      <w:r>
        <w:rPr>
          <w:rFonts w:ascii="Segoe UI" w:hAnsi="Segoe UI" w:cs="Segoe UI"/>
        </w:rPr>
        <w:t> </w:t>
      </w:r>
    </w:p>
    <w:p w:rsidR="00D179AE" w:rsidRDefault="00D179AE" w:rsidP="00D179AE">
      <w:pPr>
        <w:spacing w:before="100" w:beforeAutospacing="1" w:after="100" w:afterAutospacing="1"/>
      </w:pPr>
      <w:r>
        <w:rPr>
          <w:rFonts w:ascii="Segoe UI" w:hAnsi="Segoe UI" w:cs="Segoe UI"/>
        </w:rPr>
        <w:t xml:space="preserve">Παρακαλώ δηλώστε τη συμμετοχή σας στον παρακάτω σύνδεσμο: </w:t>
      </w:r>
      <w:hyperlink r:id="rId8" w:tgtFrame="_blank" w:history="1">
        <w:r>
          <w:rPr>
            <w:rStyle w:val="-"/>
            <w:rFonts w:ascii="Segoe UI" w:hAnsi="Segoe UI" w:cs="Segoe UI"/>
          </w:rPr>
          <w:t>https://tinyurl.com/9jj6353a</w:t>
        </w:r>
      </w:hyperlink>
      <w:r>
        <w:rPr>
          <w:rFonts w:ascii="Segoe UI" w:hAnsi="Segoe UI" w:cs="Segoe UI"/>
        </w:rPr>
        <w:t>.</w:t>
      </w:r>
    </w:p>
    <w:p w:rsidR="00D179AE" w:rsidRDefault="00D179AE" w:rsidP="00D179AE">
      <w:pPr>
        <w:spacing w:before="100" w:beforeAutospacing="1" w:after="100" w:afterAutospacing="1"/>
      </w:pPr>
      <w:r>
        <w:rPr>
          <w:rFonts w:ascii="Segoe UI" w:hAnsi="Segoe UI" w:cs="Segoe UI"/>
        </w:rPr>
        <w:t> </w:t>
      </w:r>
    </w:p>
    <w:p w:rsidR="00D179AE" w:rsidRDefault="00D179AE" w:rsidP="00D179AE">
      <w:pPr>
        <w:spacing w:before="100" w:beforeAutospacing="1" w:after="100" w:afterAutospacing="1"/>
      </w:pPr>
      <w:r>
        <w:rPr>
          <w:rFonts w:ascii="Segoe UI" w:hAnsi="Segoe UI" w:cs="Segoe UI"/>
        </w:rPr>
        <w:t> </w:t>
      </w:r>
    </w:p>
    <w:p w:rsidR="00D179AE" w:rsidRDefault="00D179AE" w:rsidP="00D179AE">
      <w:pPr>
        <w:spacing w:before="100" w:beforeAutospacing="1" w:after="100" w:afterAutospacing="1"/>
      </w:pPr>
      <w:r>
        <w:rPr>
          <w:rFonts w:ascii="Segoe UI" w:hAnsi="Segoe UI" w:cs="Segoe UI"/>
        </w:rPr>
        <w:t>Με εκτίμηση,</w:t>
      </w:r>
    </w:p>
    <w:p w:rsidR="00D179AE" w:rsidRDefault="00D179AE" w:rsidP="00D179AE">
      <w:pPr>
        <w:spacing w:before="100" w:beforeAutospacing="1" w:after="100" w:afterAutospacing="1"/>
      </w:pPr>
      <w:r>
        <w:rPr>
          <w:rFonts w:ascii="Segoe UI" w:hAnsi="Segoe UI" w:cs="Segoe UI"/>
          <w:b/>
          <w:bCs/>
        </w:rPr>
        <w:t>Γεωργία Μπαμπανικολού</w:t>
      </w:r>
    </w:p>
    <w:p w:rsidR="00D179AE" w:rsidRDefault="00D179AE" w:rsidP="00D179AE">
      <w:pPr>
        <w:spacing w:before="100" w:beforeAutospacing="1" w:after="100" w:afterAutospacing="1"/>
      </w:pPr>
      <w:r>
        <w:rPr>
          <w:rFonts w:ascii="Segoe UI" w:hAnsi="Segoe UI" w:cs="Segoe UI"/>
        </w:rPr>
        <w:t>Γραφείο Europe Direct Πελοπόννησος</w:t>
      </w:r>
    </w:p>
    <w:p w:rsidR="00D179AE" w:rsidRDefault="00D179AE" w:rsidP="00D179AE">
      <w:pPr>
        <w:spacing w:before="100" w:beforeAutospacing="1" w:after="100" w:afterAutospacing="1"/>
      </w:pPr>
      <w:r>
        <w:rPr>
          <w:rFonts w:ascii="Segoe UI" w:hAnsi="Segoe UI" w:cs="Segoe UI"/>
        </w:rPr>
        <w:t> </w:t>
      </w:r>
    </w:p>
    <w:p w:rsidR="00D179AE" w:rsidRDefault="00D179AE" w:rsidP="00D179AE">
      <w:pPr>
        <w:spacing w:before="100" w:beforeAutospacing="1" w:after="100" w:afterAutospacing="1"/>
      </w:pPr>
      <w:r>
        <w:rPr>
          <w:rFonts w:ascii="Segoe UI" w:hAnsi="Segoe UI" w:cs="Segoe UI"/>
          <w:noProof/>
          <w:lang w:eastAsia="el-GR"/>
        </w:rPr>
        <w:drawing>
          <wp:inline distT="0" distB="0" distL="0" distR="0">
            <wp:extent cx="6096000" cy="1114425"/>
            <wp:effectExtent l="19050" t="0" r="0" b="0"/>
            <wp:docPr id="3" name="m_1547491412458643679_x0000_i1025" descr="cid:184a862631f71a3898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547491412458643679_x0000_i1025" descr="cid:184a862631f71a3898d1"/>
                    <pic:cNvPicPr>
                      <a:picLocks noChangeAspect="1" noChangeArrowheads="1"/>
                    </pic:cNvPicPr>
                  </pic:nvPicPr>
                  <pic:blipFill>
                    <a:blip r:embed="rId9" r:link="rId10"/>
                    <a:srcRect/>
                    <a:stretch>
                      <a:fillRect/>
                    </a:stretch>
                  </pic:blipFill>
                  <pic:spPr bwMode="auto">
                    <a:xfrm>
                      <a:off x="0" y="0"/>
                      <a:ext cx="6096000" cy="1114425"/>
                    </a:xfrm>
                    <a:prstGeom prst="rect">
                      <a:avLst/>
                    </a:prstGeom>
                    <a:noFill/>
                    <a:ln w="9525">
                      <a:noFill/>
                      <a:miter lim="800000"/>
                      <a:headEnd/>
                      <a:tailEnd/>
                    </a:ln>
                  </pic:spPr>
                </pic:pic>
              </a:graphicData>
            </a:graphic>
          </wp:inline>
        </w:drawing>
      </w:r>
    </w:p>
    <w:p w:rsidR="00D179AE" w:rsidRDefault="00D179AE" w:rsidP="00D179AE">
      <w:pPr>
        <w:spacing w:before="100" w:beforeAutospacing="1" w:after="100" w:afterAutospacing="1"/>
      </w:pPr>
      <w:r>
        <w:rPr>
          <w:rFonts w:ascii="Segoe UI" w:hAnsi="Segoe UI" w:cs="Segoe UI"/>
        </w:rPr>
        <w:t> </w:t>
      </w:r>
    </w:p>
    <w:p w:rsidR="00D179AE" w:rsidRDefault="00D179AE" w:rsidP="00D179AE">
      <w:pPr>
        <w:spacing w:before="100" w:beforeAutospacing="1" w:after="100" w:afterAutospacing="1"/>
      </w:pPr>
      <w:r>
        <w:rPr>
          <w:rFonts w:ascii="Segoe UI" w:hAnsi="Segoe UI" w:cs="Segoe UI"/>
        </w:rPr>
        <w:t>Διεύθυνση: Παλαιό Δημαρχείο Τρίπολης,</w:t>
      </w:r>
    </w:p>
    <w:p w:rsidR="00D179AE" w:rsidRDefault="00D179AE" w:rsidP="00D179AE">
      <w:pPr>
        <w:spacing w:before="100" w:beforeAutospacing="1" w:after="100" w:afterAutospacing="1"/>
      </w:pPr>
      <w:r>
        <w:rPr>
          <w:rFonts w:ascii="Segoe UI" w:hAnsi="Segoe UI" w:cs="Segoe UI"/>
        </w:rPr>
        <w:t>Εθνικής Αντιστάσεως 53</w:t>
      </w:r>
    </w:p>
    <w:p w:rsidR="00D179AE" w:rsidRPr="00D179AE" w:rsidRDefault="00D179AE" w:rsidP="00D179AE">
      <w:pPr>
        <w:spacing w:before="100" w:beforeAutospacing="1" w:after="100" w:afterAutospacing="1"/>
        <w:rPr>
          <w:lang w:val="en-US"/>
        </w:rPr>
      </w:pPr>
      <w:r>
        <w:rPr>
          <w:rFonts w:ascii="Segoe UI" w:hAnsi="Segoe UI" w:cs="Segoe UI"/>
        </w:rPr>
        <w:lastRenderedPageBreak/>
        <w:t>Τηλ</w:t>
      </w:r>
      <w:r w:rsidRPr="00D179AE">
        <w:rPr>
          <w:rFonts w:ascii="Segoe UI" w:hAnsi="Segoe UI" w:cs="Segoe UI"/>
          <w:lang w:val="en-US"/>
        </w:rPr>
        <w:t>: 2710225059</w:t>
      </w:r>
    </w:p>
    <w:p w:rsidR="00D179AE" w:rsidRPr="00D179AE" w:rsidRDefault="00D179AE" w:rsidP="00D179AE">
      <w:pPr>
        <w:spacing w:before="100" w:beforeAutospacing="1" w:after="100" w:afterAutospacing="1"/>
        <w:rPr>
          <w:lang w:val="en-US"/>
        </w:rPr>
      </w:pPr>
      <w:r w:rsidRPr="00D179AE">
        <w:rPr>
          <w:rFonts w:ascii="Segoe UI" w:hAnsi="Segoe UI" w:cs="Segoe UI"/>
          <w:lang w:val="en-US"/>
        </w:rPr>
        <w:t>Email:</w:t>
      </w:r>
      <w:hyperlink r:id="rId11" w:tgtFrame="_blank" w:history="1">
        <w:r w:rsidRPr="00D179AE">
          <w:rPr>
            <w:rStyle w:val="-"/>
            <w:rFonts w:ascii="Segoe UI" w:hAnsi="Segoe UI" w:cs="Segoe UI"/>
            <w:lang w:val="en-US"/>
          </w:rPr>
          <w:t xml:space="preserve"> georgia@sustainable-city.gr</w:t>
        </w:r>
      </w:hyperlink>
    </w:p>
    <w:p w:rsidR="00D121EA" w:rsidRDefault="00D121EA" w:rsidP="00D121EA">
      <w:pPr>
        <w:tabs>
          <w:tab w:val="left" w:pos="1950"/>
        </w:tabs>
        <w:rPr>
          <w:sz w:val="20"/>
          <w:szCs w:val="20"/>
          <w:lang w:val="en-US"/>
        </w:rPr>
      </w:pPr>
    </w:p>
    <w:p w:rsidR="00D179AE" w:rsidRPr="00D179AE" w:rsidRDefault="00D179AE" w:rsidP="00D121EA">
      <w:pPr>
        <w:tabs>
          <w:tab w:val="left" w:pos="1950"/>
        </w:tabs>
        <w:rPr>
          <w:rFonts w:ascii="Times New Roman" w:eastAsia="Times New Roman" w:hAnsi="Times New Roman" w:cs="Times New Roman"/>
          <w:sz w:val="28"/>
          <w:szCs w:val="28"/>
          <w:lang w:val="en-US" w:eastAsia="el-GR"/>
        </w:rPr>
      </w:pPr>
    </w:p>
    <w:sectPr w:rsidR="00D179AE" w:rsidRPr="00D179AE" w:rsidSect="009F63F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907" w:rsidRDefault="00854907" w:rsidP="00C24746">
      <w:pPr>
        <w:spacing w:after="0" w:line="240" w:lineRule="auto"/>
      </w:pPr>
      <w:r>
        <w:separator/>
      </w:r>
    </w:p>
  </w:endnote>
  <w:endnote w:type="continuationSeparator" w:id="1">
    <w:p w:rsidR="00854907" w:rsidRDefault="00854907" w:rsidP="00C24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Mono">
    <w:altName w:val="Courier New"/>
    <w:charset w:val="A1"/>
    <w:family w:val="modern"/>
    <w:pitch w:val="fixed"/>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907" w:rsidRDefault="00854907" w:rsidP="00C24746">
      <w:pPr>
        <w:spacing w:after="0" w:line="240" w:lineRule="auto"/>
      </w:pPr>
      <w:r>
        <w:separator/>
      </w:r>
    </w:p>
  </w:footnote>
  <w:footnote w:type="continuationSeparator" w:id="1">
    <w:p w:rsidR="00854907" w:rsidRDefault="00854907" w:rsidP="00C24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AEB"/>
    <w:multiLevelType w:val="hybridMultilevel"/>
    <w:tmpl w:val="11ECE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9101BE6"/>
    <w:multiLevelType w:val="multilevel"/>
    <w:tmpl w:val="0AC2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17EF"/>
    <w:rsid w:val="00003DF4"/>
    <w:rsid w:val="00012D06"/>
    <w:rsid w:val="0001591A"/>
    <w:rsid w:val="00024C6C"/>
    <w:rsid w:val="000508E5"/>
    <w:rsid w:val="0009038C"/>
    <w:rsid w:val="000B6A2F"/>
    <w:rsid w:val="000D2C18"/>
    <w:rsid w:val="000E3321"/>
    <w:rsid w:val="000F7E4A"/>
    <w:rsid w:val="00102B41"/>
    <w:rsid w:val="001114E2"/>
    <w:rsid w:val="00117A76"/>
    <w:rsid w:val="00136481"/>
    <w:rsid w:val="00151033"/>
    <w:rsid w:val="0015686A"/>
    <w:rsid w:val="00156AEC"/>
    <w:rsid w:val="00170BF4"/>
    <w:rsid w:val="00174258"/>
    <w:rsid w:val="00175C8F"/>
    <w:rsid w:val="00176BAF"/>
    <w:rsid w:val="001771B9"/>
    <w:rsid w:val="0019028F"/>
    <w:rsid w:val="001A378F"/>
    <w:rsid w:val="001B49E1"/>
    <w:rsid w:val="001D438F"/>
    <w:rsid w:val="00201191"/>
    <w:rsid w:val="002040F2"/>
    <w:rsid w:val="00222346"/>
    <w:rsid w:val="00243C08"/>
    <w:rsid w:val="00257BFF"/>
    <w:rsid w:val="0026453E"/>
    <w:rsid w:val="00276128"/>
    <w:rsid w:val="0028309A"/>
    <w:rsid w:val="002A019D"/>
    <w:rsid w:val="002B07C2"/>
    <w:rsid w:val="002E5239"/>
    <w:rsid w:val="00302568"/>
    <w:rsid w:val="00310CE6"/>
    <w:rsid w:val="003142F7"/>
    <w:rsid w:val="00316599"/>
    <w:rsid w:val="00334361"/>
    <w:rsid w:val="00341991"/>
    <w:rsid w:val="00351EC4"/>
    <w:rsid w:val="00361D06"/>
    <w:rsid w:val="00382408"/>
    <w:rsid w:val="00391962"/>
    <w:rsid w:val="003E4F63"/>
    <w:rsid w:val="003F3893"/>
    <w:rsid w:val="003F3F24"/>
    <w:rsid w:val="00412F07"/>
    <w:rsid w:val="00416C1B"/>
    <w:rsid w:val="00437ABD"/>
    <w:rsid w:val="00440575"/>
    <w:rsid w:val="00446F5E"/>
    <w:rsid w:val="0046329F"/>
    <w:rsid w:val="00477295"/>
    <w:rsid w:val="004914D9"/>
    <w:rsid w:val="004B0E6B"/>
    <w:rsid w:val="004C2D54"/>
    <w:rsid w:val="004C3F29"/>
    <w:rsid w:val="004D3DC8"/>
    <w:rsid w:val="004D558F"/>
    <w:rsid w:val="004F7C14"/>
    <w:rsid w:val="005130CF"/>
    <w:rsid w:val="0052557E"/>
    <w:rsid w:val="00530267"/>
    <w:rsid w:val="00537222"/>
    <w:rsid w:val="00540C67"/>
    <w:rsid w:val="005614E9"/>
    <w:rsid w:val="00581255"/>
    <w:rsid w:val="00594E81"/>
    <w:rsid w:val="005A0E87"/>
    <w:rsid w:val="005B045E"/>
    <w:rsid w:val="005E0016"/>
    <w:rsid w:val="005E6E66"/>
    <w:rsid w:val="0061688A"/>
    <w:rsid w:val="00616A05"/>
    <w:rsid w:val="0061738A"/>
    <w:rsid w:val="006278BB"/>
    <w:rsid w:val="006459AA"/>
    <w:rsid w:val="0065582C"/>
    <w:rsid w:val="00667584"/>
    <w:rsid w:val="0068076F"/>
    <w:rsid w:val="00685882"/>
    <w:rsid w:val="00694C53"/>
    <w:rsid w:val="00696E08"/>
    <w:rsid w:val="006D58D3"/>
    <w:rsid w:val="006D6127"/>
    <w:rsid w:val="00716E12"/>
    <w:rsid w:val="007170C1"/>
    <w:rsid w:val="00724C03"/>
    <w:rsid w:val="00730A86"/>
    <w:rsid w:val="00730E24"/>
    <w:rsid w:val="00767CE7"/>
    <w:rsid w:val="0077176F"/>
    <w:rsid w:val="0077702E"/>
    <w:rsid w:val="00777263"/>
    <w:rsid w:val="00786136"/>
    <w:rsid w:val="007B6F89"/>
    <w:rsid w:val="007C1CD3"/>
    <w:rsid w:val="007E09AC"/>
    <w:rsid w:val="007E2151"/>
    <w:rsid w:val="007E43CF"/>
    <w:rsid w:val="007E6660"/>
    <w:rsid w:val="007F2249"/>
    <w:rsid w:val="00840981"/>
    <w:rsid w:val="00847188"/>
    <w:rsid w:val="008540F5"/>
    <w:rsid w:val="00854907"/>
    <w:rsid w:val="00861538"/>
    <w:rsid w:val="008628B3"/>
    <w:rsid w:val="00870A17"/>
    <w:rsid w:val="00887E95"/>
    <w:rsid w:val="008947AC"/>
    <w:rsid w:val="008A168B"/>
    <w:rsid w:val="008D7B19"/>
    <w:rsid w:val="00925629"/>
    <w:rsid w:val="00936EBE"/>
    <w:rsid w:val="00954210"/>
    <w:rsid w:val="00975684"/>
    <w:rsid w:val="0098526C"/>
    <w:rsid w:val="009D36D6"/>
    <w:rsid w:val="009F50E2"/>
    <w:rsid w:val="009F63F2"/>
    <w:rsid w:val="00A15918"/>
    <w:rsid w:val="00A42046"/>
    <w:rsid w:val="00A45349"/>
    <w:rsid w:val="00A505AD"/>
    <w:rsid w:val="00A57E11"/>
    <w:rsid w:val="00A63666"/>
    <w:rsid w:val="00A7764B"/>
    <w:rsid w:val="00A90C5B"/>
    <w:rsid w:val="00A94D81"/>
    <w:rsid w:val="00AA2558"/>
    <w:rsid w:val="00AA5AD6"/>
    <w:rsid w:val="00AB4BD8"/>
    <w:rsid w:val="00AB6751"/>
    <w:rsid w:val="00AD09A1"/>
    <w:rsid w:val="00AE2D1D"/>
    <w:rsid w:val="00AF6508"/>
    <w:rsid w:val="00B25C10"/>
    <w:rsid w:val="00B62AC6"/>
    <w:rsid w:val="00B74E0B"/>
    <w:rsid w:val="00B82E6C"/>
    <w:rsid w:val="00B92CE5"/>
    <w:rsid w:val="00BA1E2A"/>
    <w:rsid w:val="00BB01E1"/>
    <w:rsid w:val="00BB2E42"/>
    <w:rsid w:val="00BB519F"/>
    <w:rsid w:val="00BD060D"/>
    <w:rsid w:val="00BD2BC4"/>
    <w:rsid w:val="00BE2A5F"/>
    <w:rsid w:val="00BF06F3"/>
    <w:rsid w:val="00BF46B8"/>
    <w:rsid w:val="00C07D8E"/>
    <w:rsid w:val="00C20B5E"/>
    <w:rsid w:val="00C24746"/>
    <w:rsid w:val="00C63FE0"/>
    <w:rsid w:val="00C66C9E"/>
    <w:rsid w:val="00C710A8"/>
    <w:rsid w:val="00C80DCC"/>
    <w:rsid w:val="00C81F2E"/>
    <w:rsid w:val="00C82057"/>
    <w:rsid w:val="00C8734A"/>
    <w:rsid w:val="00C900D1"/>
    <w:rsid w:val="00CB5440"/>
    <w:rsid w:val="00CB7CB8"/>
    <w:rsid w:val="00CC0045"/>
    <w:rsid w:val="00CE4975"/>
    <w:rsid w:val="00CE4A0D"/>
    <w:rsid w:val="00CF1357"/>
    <w:rsid w:val="00D017EF"/>
    <w:rsid w:val="00D02D80"/>
    <w:rsid w:val="00D0469A"/>
    <w:rsid w:val="00D05B64"/>
    <w:rsid w:val="00D121EA"/>
    <w:rsid w:val="00D179AE"/>
    <w:rsid w:val="00D33C1A"/>
    <w:rsid w:val="00D34BFC"/>
    <w:rsid w:val="00D41F39"/>
    <w:rsid w:val="00D71290"/>
    <w:rsid w:val="00D7461B"/>
    <w:rsid w:val="00D84D93"/>
    <w:rsid w:val="00D93644"/>
    <w:rsid w:val="00D945EC"/>
    <w:rsid w:val="00DB17B1"/>
    <w:rsid w:val="00DB2F58"/>
    <w:rsid w:val="00DD755E"/>
    <w:rsid w:val="00E03EE1"/>
    <w:rsid w:val="00E03F95"/>
    <w:rsid w:val="00EA5920"/>
    <w:rsid w:val="00ED6AEB"/>
    <w:rsid w:val="00EE7581"/>
    <w:rsid w:val="00EF1FF5"/>
    <w:rsid w:val="00EF64B6"/>
    <w:rsid w:val="00F328EC"/>
    <w:rsid w:val="00F3794A"/>
    <w:rsid w:val="00F44630"/>
    <w:rsid w:val="00F56B68"/>
    <w:rsid w:val="00F65CC8"/>
    <w:rsid w:val="00FB2400"/>
    <w:rsid w:val="00FC25B0"/>
    <w:rsid w:val="00FC55C0"/>
    <w:rsid w:val="00FD1771"/>
    <w:rsid w:val="00FF5CCE"/>
    <w:rsid w:val="00FF7B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3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24746"/>
    <w:pPr>
      <w:spacing w:after="0" w:line="240" w:lineRule="auto"/>
    </w:pPr>
    <w:rPr>
      <w:sz w:val="20"/>
      <w:szCs w:val="20"/>
    </w:rPr>
  </w:style>
  <w:style w:type="character" w:customStyle="1" w:styleId="Char">
    <w:name w:val="Κείμενο υποσημείωσης Char"/>
    <w:basedOn w:val="a0"/>
    <w:link w:val="a3"/>
    <w:uiPriority w:val="99"/>
    <w:semiHidden/>
    <w:rsid w:val="00C24746"/>
    <w:rPr>
      <w:sz w:val="20"/>
      <w:szCs w:val="20"/>
    </w:rPr>
  </w:style>
  <w:style w:type="character" w:styleId="a4">
    <w:name w:val="footnote reference"/>
    <w:basedOn w:val="a0"/>
    <w:uiPriority w:val="99"/>
    <w:semiHidden/>
    <w:unhideWhenUsed/>
    <w:rsid w:val="00C24746"/>
    <w:rPr>
      <w:vertAlign w:val="superscript"/>
    </w:rPr>
  </w:style>
  <w:style w:type="character" w:styleId="a5">
    <w:name w:val="Strong"/>
    <w:basedOn w:val="a0"/>
    <w:uiPriority w:val="22"/>
    <w:qFormat/>
    <w:rsid w:val="00C24746"/>
    <w:rPr>
      <w:b/>
      <w:bCs/>
    </w:rPr>
  </w:style>
  <w:style w:type="character" w:styleId="-">
    <w:name w:val="Hyperlink"/>
    <w:basedOn w:val="a0"/>
    <w:uiPriority w:val="99"/>
    <w:unhideWhenUsed/>
    <w:rsid w:val="00887E95"/>
    <w:rPr>
      <w:color w:val="0563C1" w:themeColor="hyperlink"/>
      <w:u w:val="single"/>
    </w:rPr>
  </w:style>
  <w:style w:type="paragraph" w:styleId="a6">
    <w:name w:val="List Paragraph"/>
    <w:basedOn w:val="a"/>
    <w:uiPriority w:val="34"/>
    <w:qFormat/>
    <w:rsid w:val="002A019D"/>
    <w:pPr>
      <w:ind w:left="720"/>
      <w:contextualSpacing/>
    </w:pPr>
  </w:style>
  <w:style w:type="character" w:customStyle="1" w:styleId="a7">
    <w:name w:val="Σύνδεσμος διαδικτύου"/>
    <w:rsid w:val="0077702E"/>
    <w:rPr>
      <w:color w:val="000080"/>
      <w:u w:val="single"/>
    </w:rPr>
  </w:style>
  <w:style w:type="paragraph" w:customStyle="1" w:styleId="a8">
    <w:name w:val="Προμορφοποιημένο κείμενο"/>
    <w:basedOn w:val="a"/>
    <w:qFormat/>
    <w:rsid w:val="0077702E"/>
    <w:pPr>
      <w:widowControl w:val="0"/>
      <w:spacing w:after="0" w:line="240" w:lineRule="auto"/>
    </w:pPr>
    <w:rPr>
      <w:rFonts w:ascii="Liberation Mono" w:eastAsia="NSimSun" w:hAnsi="Liberation Mono" w:cs="Liberation Mono"/>
      <w:sz w:val="20"/>
      <w:szCs w:val="20"/>
      <w:lang w:eastAsia="zh-CN" w:bidi="hi-IN"/>
    </w:rPr>
  </w:style>
  <w:style w:type="character" w:styleId="a9">
    <w:name w:val="Intense Emphasis"/>
    <w:qFormat/>
    <w:rsid w:val="00151033"/>
    <w:rPr>
      <w:b/>
      <w:bCs/>
    </w:rPr>
  </w:style>
  <w:style w:type="paragraph" w:styleId="aa">
    <w:name w:val="header"/>
    <w:basedOn w:val="a"/>
    <w:link w:val="Char1"/>
    <w:uiPriority w:val="99"/>
    <w:unhideWhenUsed/>
    <w:rsid w:val="000B6A2F"/>
    <w:pPr>
      <w:tabs>
        <w:tab w:val="center" w:pos="4320"/>
        <w:tab w:val="right" w:pos="8640"/>
      </w:tabs>
      <w:spacing w:after="0" w:line="240" w:lineRule="auto"/>
    </w:pPr>
    <w:rPr>
      <w:rFonts w:ascii="Calibri" w:hAnsi="Calibri"/>
      <w:lang w:eastAsia="el-GR"/>
    </w:rPr>
  </w:style>
  <w:style w:type="character" w:customStyle="1" w:styleId="Char0">
    <w:name w:val="Κεφαλίδα Char"/>
    <w:basedOn w:val="a0"/>
    <w:uiPriority w:val="99"/>
    <w:semiHidden/>
    <w:rsid w:val="000B6A2F"/>
  </w:style>
  <w:style w:type="character" w:customStyle="1" w:styleId="Char1">
    <w:name w:val="Κεφαλίδα Char1"/>
    <w:basedOn w:val="a0"/>
    <w:link w:val="aa"/>
    <w:uiPriority w:val="99"/>
    <w:locked/>
    <w:rsid w:val="000B6A2F"/>
    <w:rPr>
      <w:rFonts w:ascii="Calibri" w:hAnsi="Calibri"/>
      <w:lang w:eastAsia="el-GR"/>
    </w:rPr>
  </w:style>
  <w:style w:type="paragraph" w:styleId="ab">
    <w:name w:val="Balloon Text"/>
    <w:basedOn w:val="a"/>
    <w:link w:val="Char2"/>
    <w:uiPriority w:val="99"/>
    <w:semiHidden/>
    <w:unhideWhenUsed/>
    <w:rsid w:val="00D179AE"/>
    <w:pPr>
      <w:spacing w:after="0" w:line="240" w:lineRule="auto"/>
    </w:pPr>
    <w:rPr>
      <w:rFonts w:ascii="Tahoma" w:hAnsi="Tahoma" w:cs="Tahoma"/>
      <w:sz w:val="16"/>
      <w:szCs w:val="16"/>
    </w:rPr>
  </w:style>
  <w:style w:type="character" w:customStyle="1" w:styleId="Char2">
    <w:name w:val="Κείμενο πλαισίου Char"/>
    <w:basedOn w:val="a0"/>
    <w:link w:val="ab"/>
    <w:uiPriority w:val="99"/>
    <w:semiHidden/>
    <w:rsid w:val="00D17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163878">
      <w:bodyDiv w:val="1"/>
      <w:marLeft w:val="0"/>
      <w:marRight w:val="0"/>
      <w:marTop w:val="0"/>
      <w:marBottom w:val="0"/>
      <w:divBdr>
        <w:top w:val="none" w:sz="0" w:space="0" w:color="auto"/>
        <w:left w:val="none" w:sz="0" w:space="0" w:color="auto"/>
        <w:bottom w:val="none" w:sz="0" w:space="0" w:color="auto"/>
        <w:right w:val="none" w:sz="0" w:space="0" w:color="auto"/>
      </w:divBdr>
    </w:div>
    <w:div w:id="1191407843">
      <w:bodyDiv w:val="1"/>
      <w:marLeft w:val="0"/>
      <w:marRight w:val="0"/>
      <w:marTop w:val="0"/>
      <w:marBottom w:val="0"/>
      <w:divBdr>
        <w:top w:val="none" w:sz="0" w:space="0" w:color="auto"/>
        <w:left w:val="none" w:sz="0" w:space="0" w:color="auto"/>
        <w:bottom w:val="none" w:sz="0" w:space="0" w:color="auto"/>
        <w:right w:val="none" w:sz="0" w:space="0" w:color="auto"/>
      </w:divBdr>
      <w:divsChild>
        <w:div w:id="1002321622">
          <w:marLeft w:val="0"/>
          <w:marRight w:val="0"/>
          <w:marTop w:val="0"/>
          <w:marBottom w:val="225"/>
          <w:divBdr>
            <w:top w:val="none" w:sz="0" w:space="0" w:color="auto"/>
            <w:left w:val="none" w:sz="0" w:space="0" w:color="auto"/>
            <w:bottom w:val="none" w:sz="0" w:space="0" w:color="auto"/>
            <w:right w:val="none" w:sz="0" w:space="0" w:color="auto"/>
          </w:divBdr>
          <w:divsChild>
            <w:div w:id="1408376822">
              <w:marLeft w:val="0"/>
              <w:marRight w:val="0"/>
              <w:marTop w:val="0"/>
              <w:marBottom w:val="0"/>
              <w:divBdr>
                <w:top w:val="none" w:sz="0" w:space="0" w:color="auto"/>
                <w:left w:val="none" w:sz="0" w:space="0" w:color="auto"/>
                <w:bottom w:val="none" w:sz="0" w:space="0" w:color="auto"/>
                <w:right w:val="none" w:sz="0" w:space="0" w:color="auto"/>
              </w:divBdr>
              <w:divsChild>
                <w:div w:id="140539394">
                  <w:marLeft w:val="0"/>
                  <w:marRight w:val="0"/>
                  <w:marTop w:val="0"/>
                  <w:marBottom w:val="0"/>
                  <w:divBdr>
                    <w:top w:val="none" w:sz="0" w:space="0" w:color="auto"/>
                    <w:left w:val="none" w:sz="0" w:space="0" w:color="auto"/>
                    <w:bottom w:val="none" w:sz="0" w:space="0" w:color="auto"/>
                    <w:right w:val="none" w:sz="0" w:space="0" w:color="auto"/>
                  </w:divBdr>
                  <w:divsChild>
                    <w:div w:id="875431566">
                      <w:marLeft w:val="0"/>
                      <w:marRight w:val="0"/>
                      <w:marTop w:val="0"/>
                      <w:marBottom w:val="0"/>
                      <w:divBdr>
                        <w:top w:val="none" w:sz="0" w:space="0" w:color="auto"/>
                        <w:left w:val="none" w:sz="0" w:space="0" w:color="auto"/>
                        <w:bottom w:val="none" w:sz="0" w:space="0" w:color="auto"/>
                        <w:right w:val="none" w:sz="0" w:space="0" w:color="auto"/>
                      </w:divBdr>
                      <w:divsChild>
                        <w:div w:id="688337014">
                          <w:marLeft w:val="0"/>
                          <w:marRight w:val="0"/>
                          <w:marTop w:val="0"/>
                          <w:marBottom w:val="0"/>
                          <w:divBdr>
                            <w:top w:val="none" w:sz="0" w:space="0" w:color="auto"/>
                            <w:left w:val="none" w:sz="0" w:space="0" w:color="auto"/>
                            <w:bottom w:val="none" w:sz="0" w:space="0" w:color="auto"/>
                            <w:right w:val="none" w:sz="0" w:space="0" w:color="auto"/>
                          </w:divBdr>
                          <w:divsChild>
                            <w:div w:id="1452553057">
                              <w:marLeft w:val="0"/>
                              <w:marRight w:val="0"/>
                              <w:marTop w:val="240"/>
                              <w:marBottom w:val="120"/>
                              <w:divBdr>
                                <w:top w:val="none" w:sz="0" w:space="0" w:color="auto"/>
                                <w:left w:val="none" w:sz="0" w:space="0" w:color="auto"/>
                                <w:bottom w:val="none" w:sz="0" w:space="0" w:color="auto"/>
                                <w:right w:val="none" w:sz="0" w:space="0" w:color="auto"/>
                              </w:divBdr>
                              <w:divsChild>
                                <w:div w:id="258803131">
                                  <w:marLeft w:val="0"/>
                                  <w:marRight w:val="0"/>
                                  <w:marTop w:val="0"/>
                                  <w:marBottom w:val="0"/>
                                  <w:divBdr>
                                    <w:top w:val="none" w:sz="0" w:space="0" w:color="auto"/>
                                    <w:left w:val="none" w:sz="0" w:space="0" w:color="auto"/>
                                    <w:bottom w:val="none" w:sz="0" w:space="0" w:color="auto"/>
                                    <w:right w:val="none" w:sz="0" w:space="0" w:color="auto"/>
                                  </w:divBdr>
                                  <w:divsChild>
                                    <w:div w:id="582298334">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sChild>
                    </w:div>
                  </w:divsChild>
                </w:div>
              </w:divsChild>
            </w:div>
          </w:divsChild>
        </w:div>
      </w:divsChild>
    </w:div>
    <w:div w:id="1616014468">
      <w:bodyDiv w:val="1"/>
      <w:marLeft w:val="0"/>
      <w:marRight w:val="0"/>
      <w:marTop w:val="0"/>
      <w:marBottom w:val="0"/>
      <w:divBdr>
        <w:top w:val="none" w:sz="0" w:space="0" w:color="auto"/>
        <w:left w:val="none" w:sz="0" w:space="0" w:color="auto"/>
        <w:bottom w:val="none" w:sz="0" w:space="0" w:color="auto"/>
        <w:right w:val="none" w:sz="0" w:space="0" w:color="auto"/>
      </w:divBdr>
    </w:div>
    <w:div w:id="17717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9jj6353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ia@sustainable-city.gr" TargetMode="External"/><Relationship Id="rId5" Type="http://schemas.openxmlformats.org/officeDocument/2006/relationships/webSettings" Target="webSettings.xml"/><Relationship Id="rId10" Type="http://schemas.openxmlformats.org/officeDocument/2006/relationships/image" Target="cid:184a862631f71a3898d1"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5B25-85AC-4F29-9DD4-3550167E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Pages>
  <Words>189</Words>
  <Characters>1026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Matina</dc:creator>
  <cp:keywords/>
  <dc:description/>
  <cp:lastModifiedBy>support</cp:lastModifiedBy>
  <cp:revision>191</cp:revision>
  <dcterms:created xsi:type="dcterms:W3CDTF">2016-03-01T12:10:00Z</dcterms:created>
  <dcterms:modified xsi:type="dcterms:W3CDTF">2022-11-24T08:49:00Z</dcterms:modified>
</cp:coreProperties>
</file>