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</w:rPr>
              <w:drawing>
                <wp:inline distT="0" distB="0" distL="0" distR="0" wp14:anchorId="6623B9E2" wp14:editId="17C94D33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Content>
            <w:tc>
              <w:tcPr>
                <w:tcW w:w="8647" w:type="dxa"/>
                <w:gridSpan w:val="3"/>
              </w:tcPr>
              <w:p w14:paraId="71A3E132" w14:textId="71DBC663" w:rsidR="007F05C7" w:rsidRPr="006965D9" w:rsidRDefault="00B26111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Προκήρυξη Πλήρωσης </w:t>
                </w:r>
                <w:r w:rsidR="0029385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εννέα (9)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Θέσεων Καθηγητών στο Πανεπιστήμιο Θεσσαλίας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Content>
            <w:tc>
              <w:tcPr>
                <w:tcW w:w="8647" w:type="dxa"/>
                <w:gridSpan w:val="3"/>
              </w:tcPr>
              <w:p w14:paraId="73225AB0" w14:textId="739F1994" w:rsidR="005A1B29" w:rsidRDefault="005A1B29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Το Πανεπιστήμιο Θεσσαλίας προκηρύσσει </w:t>
                </w:r>
                <w:r w:rsidR="009B3E73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την πλήρωση των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εξής </w:t>
                </w:r>
                <w:r w:rsidR="00293850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εννέα</w:t>
                </w:r>
                <w:r w:rsidR="00624AF2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</w:t>
                </w:r>
                <w:r w:rsidR="00293850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(9)</w:t>
                </w: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θέσε</w:t>
                </w:r>
                <w:r w:rsidR="009B3E73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ων</w:t>
                </w: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Καθηγητών στις εξής Σχολές και Τμήματα:</w:t>
                </w:r>
              </w:p>
              <w:p w14:paraId="5BC630B5" w14:textId="3EBC4C3A" w:rsidR="00885C15" w:rsidRDefault="00885C15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1-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</w:t>
                </w:r>
                <w:r w:rsidR="009B3E73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Τμήμα Γεωπονίας Φυτικής Παραγωγής και Αγροτικού Περιβάλλοντος</w:t>
                </w:r>
                <w:r w:rsidR="009B3E73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της Σχολής Γεωπονικών επιστημών,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προκηρύσσ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εται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μία (1) κενή οργανική θέση Καθηγητή στη βαθμίδα του Επίκουρου Καθηγητή με θητεία με γνωστικό αντικείμενο «Γεωργική Υδραυλική»</w:t>
                </w:r>
              </w:p>
              <w:p w14:paraId="76374BE2" w14:textId="77777777" w:rsidR="009B3E73" w:rsidRDefault="00885C15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(Α.Π.13023/24/ΓΠ/26-06-2024, ΦΕΚ:2069/11-07-2024/τ.Γ΄, ΑΔΑ:ΡΦΥΝ469Β7Ξ-ΡΧΗ) ΚΩΔΙΚΟΣ ΑΠΕΛΛΑ:ΑΡΡ42234</w:t>
                </w:r>
              </w:p>
              <w:p w14:paraId="79680773" w14:textId="50D4A6D0" w:rsidR="00633E04" w:rsidRDefault="009B3E73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2- 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 Τμήμα Μηχανικών Χωροταξίας,Πολεοδομίας και Περιφερειακής Ανάπτυξης  της Πολυτεχνικής Σχολής προκηρύσσ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ονται</w:t>
                </w:r>
                <w:r w:rsidR="00633E0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:</w:t>
                </w:r>
              </w:p>
              <w:p w14:paraId="6EBE4A10" w14:textId="09002ECB" w:rsidR="00261123" w:rsidRDefault="009B3E73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</w:t>
                </w:r>
                <w:r w:rsidR="00633E0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-Μ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ία(1) κενή οργανική θέση Καθηγητή στη βαθμίδα του Επίκουρου Καθηγητή με θητεία με γνωστικό αντικείμενο «Σχεδιασμός, Διαχείρ</w:t>
                </w:r>
                <w:r w:rsidR="00261123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ι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ση και Αξιολόγηση Προγραμμάτων</w:t>
                </w:r>
                <w:r w:rsidR="00261123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,Επενδύσεων και Έργων»</w:t>
                </w:r>
              </w:p>
              <w:p w14:paraId="631258CB" w14:textId="77777777" w:rsidR="00633E04" w:rsidRDefault="00261123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(Α.Π.13022/24/ΓΠ/26-06-2024, ΦΕΚ:2069/11-07-2024/τ.Γ΄, ΑΔΑ:ΡΕΙΚ469Β7Ξ-ΛΣΜ) ΚΩΔΙΚΟΣ ΑΠΕΛΛΑ:ΑΡΡ42235</w:t>
                </w:r>
              </w:p>
              <w:p w14:paraId="7AA0F4B8" w14:textId="48D0EAA4" w:rsidR="00633E04" w:rsidRDefault="00633E04" w:rsidP="00633E04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-Μία(1) κενή οργανική θέση Καθηγητή στη βαθμίδα του Επίκουρου Καθηγητή με θητεία με γνωστικό αντικείμενο «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Γεωγραφία και Ποσοτικές Μέθοδοι Ανάλυσης του Χώρου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»</w:t>
                </w:r>
              </w:p>
              <w:p w14:paraId="0BD92511" w14:textId="73179BAF" w:rsidR="00633E04" w:rsidRDefault="00633E04" w:rsidP="00633E04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(Α.Π.1302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/24/ΓΠ/26-06-2024, ΦΕΚ:2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117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/1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5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-07-2024/τ.Γ΄, ΑΔΑ: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9Γ2Φ469Β7Ξ-ΓΤΝ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ΑΠΕΛΛΑ:ΑΡΡ4223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6</w:t>
                </w:r>
              </w:p>
              <w:p w14:paraId="019B14EF" w14:textId="665EB117" w:rsidR="00533B4D" w:rsidRDefault="00F42B36" w:rsidP="00533B4D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3-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</w:t>
                </w:r>
                <w:r w:rsidR="00533B4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 Τμήμα Πολιτικών Μηχανικών της Πολυτεχνικής Σχολής προκηρύσσε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τα</w:t>
                </w:r>
                <w:r w:rsidR="00533B4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ι μ</w:t>
                </w:r>
                <w:r w:rsidR="00533B4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ία</w:t>
                </w:r>
                <w:r w:rsidR="006A1B1A" w:rsidRPr="006A1B1A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</w:t>
                </w:r>
                <w:r w:rsidR="00533B4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(1) κενή οργανική θέση Καθηγητή στη βαθμίδα του Επίκουρου Καθηγητή με θητεία με γνωστικό αντικείμενο «</w:t>
                </w:r>
                <w:r w:rsidR="00533B4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Θεωρητική και Εφαρμοσμένη Μηχανική Υλικών»</w:t>
                </w:r>
              </w:p>
              <w:p w14:paraId="357ECA19" w14:textId="40E61F08" w:rsidR="00533B4D" w:rsidRDefault="00533B4D" w:rsidP="00533B4D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968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04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-0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7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-2024, ΦΕΚ:2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215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24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-07-2024/τ.Γ΄, ΑΔΑ: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6Ι28469Β7Ξ-ΤΑ8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ΑΠΕΛΛΑ:ΑΡΡ4223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7</w:t>
                </w:r>
              </w:p>
              <w:p w14:paraId="13CD3554" w14:textId="47C62E3E" w:rsidR="00533B4D" w:rsidRDefault="00533B4D" w:rsidP="00533B4D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ο Τμήμα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Οικονομικών Επιστημών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της Σχολής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Οικονομικών και Διοικητικών Επιστημών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προκηρύσσε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τα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ι μία(1) κενή οργανική θέση Καθηγητή στη βαθμίδα του Επίκουρου Καθηγητή με θητεία με γνωστικό αντικείμενο «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Διεθνή Οικονομικά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»</w:t>
                </w:r>
              </w:p>
              <w:p w14:paraId="42838C7D" w14:textId="663956C2" w:rsidR="00533B4D" w:rsidRDefault="00533B4D" w:rsidP="00533B4D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(Α.Π.139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80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/24/ΓΠ/04-07-2024, ΦΕΚ:2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167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19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-07-2024/τ.Γ΄, ΑΔΑ:</w:t>
                </w:r>
                <w:r w:rsidR="00C742C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Ρ3ΠΨ469Β7Ξ-ΓΟΡ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ΑΠΕΛΛΑ:ΑΡΡ4223</w:t>
                </w:r>
                <w:r w:rsidR="00C742C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8</w:t>
                </w:r>
              </w:p>
              <w:p w14:paraId="4BB1815C" w14:textId="09D4562F" w:rsidR="00533B4D" w:rsidRDefault="00533B4D" w:rsidP="00533B4D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4-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ο Τμήμα </w:t>
                </w:r>
                <w:r w:rsidR="00C742C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Ιατρικής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της Σχολής </w:t>
                </w:r>
                <w:r w:rsidR="00C742C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Επιστημών Υγείας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προκηρύσσ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ονται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</w:t>
                </w:r>
                <w:r w:rsidR="006A1B1A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στον Τομέα Χειρουργικής</w:t>
                </w:r>
              </w:p>
              <w:p w14:paraId="61E2FE4C" w14:textId="69E5DE48" w:rsidR="006A1B1A" w:rsidRDefault="006A1B1A" w:rsidP="006A1B1A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6A1B1A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Μία κενή οργανική θέση Καθηγητή στη βαθμίδα του Επίκουρου Καθηγητή με θητεία, με γνωστικό αντικείμενο«Αναισθησιολογία»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(Α.Π.1398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/24/ΓΠ/04-07-2024, ΦΕΚ:216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/19-07-2024/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.Γ΄, 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ΑΔΑ: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ΨΤ4Ε469Β7Ξ-5ΨΘ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ΑΠΕΛΛΑ:ΑΡΡ4223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9</w:t>
                </w:r>
              </w:p>
              <w:p w14:paraId="1A96DFBF" w14:textId="2575A6EB" w:rsidR="006A1B1A" w:rsidRDefault="006A1B1A" w:rsidP="006A1B1A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Μία κενή οργανική θέση Καθηγητή στη βαθμίδα του Επίκουρου Καθηγητή με θητε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ία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, με γνωστικό αντικείμενο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«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Ορθοπαιδική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» (Α.Π.1</w:t>
                </w:r>
                <w:r w:rsidR="00AF3BA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4587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</w:t>
                </w:r>
                <w:r w:rsidR="00AF3BA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10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-07-2024, ΦΕΚ:2161/19-07-2024/τ.Γ΄, </w:t>
                </w:r>
                <w:r w:rsidR="00A359F4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ΑΔΑ: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Ψ</w:t>
                </w:r>
                <w:r w:rsidR="00AF3BA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Π9Υ469Β7Ξ-ΓΝ9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</w:t>
                </w:r>
                <w:r w:rsidR="00AF3BA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40</w:t>
                </w:r>
              </w:p>
              <w:p w14:paraId="0F4F82CF" w14:textId="5530C780" w:rsidR="00A359F4" w:rsidRDefault="00A359F4" w:rsidP="00A359F4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και στον Τομέα Παθολογίας μ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ία κενή οργανική θέση Καθηγητή στη βαθμίδα του Επίκουρου Καθηγητή με θητεία, με γνωστικό αντικείμενο«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Καρδιολογία-Ηλεκτροφυσιολογία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» (Α.Π.145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76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/24/ΓΠ/10-07-2024, ΦΕΚ:2161/19-07-2024/τ.Γ΄,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ΑΔΑ:6ΦΡΙ469Β7Ξ-Δ66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ΑΠΕΛΛΑ:ΑΡΡ4224</w:t>
                </w: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1</w:t>
                </w:r>
              </w:p>
              <w:p w14:paraId="5119EC24" w14:textId="45579B58" w:rsidR="00D912A6" w:rsidRDefault="00A359F4" w:rsidP="00D912A6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5-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Στο Παιδαγωγικό Τμήμα Δημοτικής Εκπαίδευσης της Σχολής Ανθρωπιστικών και Κοινωνικών Επιστημών προκηρύσσεται μία (1)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μία κενή οργανική θέση Καθηγητή στη βαθμίδα του Επίκουρου Καθηγητή με θητεία, με γνωστικό αντικείμενο«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Φιλοσοφία:Γνωσιοθεωρία και 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lastRenderedPageBreak/>
                  <w:t>Επιστημολογία των Θετικών και Κοινωνικών Επιστημών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» (Α.Π.1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3977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/24/ΓΠ/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04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-07-2024, ΦΕΚ:2161/19-07-2024/τ.Γ΄, ΑΔΑ: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9ΨΟΤ469Β7Ξ-ΣΡΔ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 ΚΩΔΙΚΟΣ ΑΠΕΛΛΑ:ΑΡΡ4224</w:t>
                </w:r>
                <w:r w:rsidR="00D912A6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2</w:t>
                </w:r>
              </w:p>
              <w:p w14:paraId="5EC20633" w14:textId="18C9F9A2" w:rsidR="007F05C7" w:rsidRPr="006965D9" w:rsidRDefault="007F05C7" w:rsidP="00633E04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 w:fullDate="2024-09-26T00:00:00Z"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gridSpan w:val="2"/>
              </w:tcPr>
              <w:p w14:paraId="334BA814" w14:textId="337F3DC0" w:rsidR="008129F2" w:rsidRPr="008129F2" w:rsidRDefault="0029385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26/9/2024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Content>
            <w:tc>
              <w:tcPr>
                <w:tcW w:w="3402" w:type="dxa"/>
              </w:tcPr>
              <w:p w14:paraId="73292FC9" w14:textId="6488CCD2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Συμπληρώστε την ώρα 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</w:t>
                </w: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ωω:λλ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Content>
            <w:tc>
              <w:tcPr>
                <w:tcW w:w="8647" w:type="dxa"/>
                <w:gridSpan w:val="3"/>
              </w:tcPr>
              <w:p w14:paraId="731925A9" w14:textId="083C60FF" w:rsidR="007F05C7" w:rsidRPr="008129F2" w:rsidRDefault="00293850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Προκηρύξεις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37A47469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293850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Θέσεις εργασίας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000000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1123"/>
    <w:rsid w:val="00266B85"/>
    <w:rsid w:val="00293850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33B4D"/>
    <w:rsid w:val="00561CCA"/>
    <w:rsid w:val="0057567A"/>
    <w:rsid w:val="00581365"/>
    <w:rsid w:val="005873B9"/>
    <w:rsid w:val="00592CC5"/>
    <w:rsid w:val="005936A2"/>
    <w:rsid w:val="005A1B29"/>
    <w:rsid w:val="005A2EE8"/>
    <w:rsid w:val="005B50E7"/>
    <w:rsid w:val="005C41F7"/>
    <w:rsid w:val="005E43D8"/>
    <w:rsid w:val="00600218"/>
    <w:rsid w:val="00624AF2"/>
    <w:rsid w:val="006261AB"/>
    <w:rsid w:val="00633E04"/>
    <w:rsid w:val="00634450"/>
    <w:rsid w:val="006354E7"/>
    <w:rsid w:val="00644B72"/>
    <w:rsid w:val="006461FA"/>
    <w:rsid w:val="006613DE"/>
    <w:rsid w:val="00663AB2"/>
    <w:rsid w:val="0068281B"/>
    <w:rsid w:val="006965D9"/>
    <w:rsid w:val="006A1B1A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85C15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3E73"/>
    <w:rsid w:val="009B5A4E"/>
    <w:rsid w:val="009B6C27"/>
    <w:rsid w:val="009C07A8"/>
    <w:rsid w:val="009C48DE"/>
    <w:rsid w:val="009E5B4A"/>
    <w:rsid w:val="00A1517E"/>
    <w:rsid w:val="00A353F4"/>
    <w:rsid w:val="00A3555F"/>
    <w:rsid w:val="00A359F4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AF3BA2"/>
    <w:rsid w:val="00B12E7F"/>
    <w:rsid w:val="00B141D5"/>
    <w:rsid w:val="00B21DFE"/>
    <w:rsid w:val="00B21FF2"/>
    <w:rsid w:val="00B26111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42C6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912A6"/>
    <w:rsid w:val="00DA5F9E"/>
    <w:rsid w:val="00DA7B18"/>
    <w:rsid w:val="00DB0FAA"/>
    <w:rsid w:val="00DB5B57"/>
    <w:rsid w:val="00DC30A6"/>
    <w:rsid w:val="00DD20A0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EF3265"/>
    <w:rsid w:val="00F1507B"/>
    <w:rsid w:val="00F157F5"/>
    <w:rsid w:val="00F15AEE"/>
    <w:rsid w:val="00F42B36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1D681D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1D681D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1D681D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1D681D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1D681D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1D681D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23"/>
    <w:rsid w:val="00107023"/>
    <w:rsid w:val="001D681D"/>
    <w:rsid w:val="00307A1C"/>
    <w:rsid w:val="004D6BCE"/>
    <w:rsid w:val="00AA517F"/>
    <w:rsid w:val="00C237DE"/>
    <w:rsid w:val="00C32411"/>
    <w:rsid w:val="00CD1F03"/>
    <w:rsid w:val="00E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Giota Kyriazi</cp:lastModifiedBy>
  <cp:revision>10</cp:revision>
  <dcterms:created xsi:type="dcterms:W3CDTF">2024-08-05T06:38:00Z</dcterms:created>
  <dcterms:modified xsi:type="dcterms:W3CDTF">2024-08-05T08:59:00Z</dcterms:modified>
</cp:coreProperties>
</file>