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7984E" w14:textId="77777777" w:rsidR="00186FE8" w:rsidRPr="00186FE8" w:rsidRDefault="00186FE8" w:rsidP="00186FE8">
      <w:pPr>
        <w:spacing w:after="100" w:afterAutospacing="1" w:line="240" w:lineRule="auto"/>
        <w:jc w:val="center"/>
        <w:outlineLvl w:val="2"/>
        <w:rPr>
          <w:rFonts w:ascii="Arial" w:eastAsia="Times New Roman" w:hAnsi="Arial" w:cs="Arial"/>
          <w:b/>
          <w:bCs/>
          <w:kern w:val="0"/>
          <w:sz w:val="27"/>
          <w:szCs w:val="27"/>
          <w:lang w:eastAsia="el-GR"/>
          <w14:ligatures w14:val="none"/>
        </w:rPr>
      </w:pPr>
      <w:r w:rsidRPr="00186FE8">
        <w:rPr>
          <w:rFonts w:ascii="Arial" w:eastAsia="Times New Roman" w:hAnsi="Arial" w:cs="Arial"/>
          <w:b/>
          <w:bCs/>
          <w:kern w:val="0"/>
          <w:sz w:val="27"/>
          <w:szCs w:val="27"/>
          <w:lang w:eastAsia="el-GR"/>
          <w14:ligatures w14:val="none"/>
        </w:rPr>
        <w:t>ΔΕΛΤΙΟ ΤΥΠΟΥ</w:t>
      </w:r>
    </w:p>
    <w:p w14:paraId="2B107E33" w14:textId="09099437" w:rsidR="00186FE8" w:rsidRPr="00186FE8" w:rsidRDefault="00186FE8" w:rsidP="00186FE8">
      <w:pPr>
        <w:spacing w:after="100" w:afterAutospacing="1" w:line="240" w:lineRule="auto"/>
        <w:jc w:val="both"/>
        <w:outlineLvl w:val="3"/>
        <w:rPr>
          <w:rFonts w:ascii="Arial" w:eastAsia="Times New Roman" w:hAnsi="Arial" w:cs="Arial"/>
          <w:b/>
          <w:bCs/>
          <w:kern w:val="0"/>
          <w:sz w:val="24"/>
          <w:szCs w:val="24"/>
          <w:lang w:eastAsia="el-GR"/>
          <w14:ligatures w14:val="none"/>
        </w:rPr>
      </w:pPr>
      <w:r w:rsidRPr="00186FE8">
        <w:rPr>
          <w:rFonts w:ascii="Arial" w:eastAsia="Times New Roman" w:hAnsi="Arial" w:cs="Arial"/>
          <w:b/>
          <w:bCs/>
          <w:kern w:val="0"/>
          <w:sz w:val="24"/>
          <w:szCs w:val="24"/>
          <w:lang w:eastAsia="el-GR"/>
          <w14:ligatures w14:val="none"/>
        </w:rPr>
        <w:t xml:space="preserve">Υπογραφή Μνημονίου Συνεργασίας για την Ανταλλαγή Διδακτικού Προσωπικού μεταξύ του Πανεπιστημίου Πελοποννήσου και του Πανεπιστημίου </w:t>
      </w:r>
      <w:r>
        <w:rPr>
          <w:rFonts w:ascii="Arial" w:eastAsia="Times New Roman" w:hAnsi="Arial" w:cs="Arial"/>
          <w:b/>
          <w:bCs/>
          <w:kern w:val="0"/>
          <w:sz w:val="24"/>
          <w:szCs w:val="24"/>
          <w:lang w:eastAsia="el-GR"/>
          <w14:ligatures w14:val="none"/>
        </w:rPr>
        <w:t>Επιστημών</w:t>
      </w:r>
      <w:r w:rsidRPr="00186FE8">
        <w:rPr>
          <w:rFonts w:ascii="Arial" w:eastAsia="Times New Roman" w:hAnsi="Arial" w:cs="Arial"/>
          <w:b/>
          <w:bCs/>
          <w:kern w:val="0"/>
          <w:sz w:val="24"/>
          <w:szCs w:val="24"/>
          <w:lang w:eastAsia="el-GR"/>
          <w14:ligatures w14:val="none"/>
        </w:rPr>
        <w:t xml:space="preserve"> </w:t>
      </w:r>
      <w:r>
        <w:rPr>
          <w:rFonts w:ascii="Arial" w:eastAsia="Times New Roman" w:hAnsi="Arial" w:cs="Arial"/>
          <w:b/>
          <w:bCs/>
          <w:kern w:val="0"/>
          <w:sz w:val="24"/>
          <w:szCs w:val="24"/>
          <w:lang w:eastAsia="el-GR"/>
          <w14:ligatures w14:val="none"/>
        </w:rPr>
        <w:t>&amp;</w:t>
      </w:r>
      <w:r w:rsidRPr="00186FE8">
        <w:rPr>
          <w:rFonts w:ascii="Arial" w:eastAsia="Times New Roman" w:hAnsi="Arial" w:cs="Arial"/>
          <w:b/>
          <w:bCs/>
          <w:kern w:val="0"/>
          <w:sz w:val="24"/>
          <w:szCs w:val="24"/>
          <w:lang w:eastAsia="el-GR"/>
          <w14:ligatures w14:val="none"/>
        </w:rPr>
        <w:t xml:space="preserve"> Μηχανικής της Hunan (HUSE)</w:t>
      </w:r>
    </w:p>
    <w:p w14:paraId="32C62905" w14:textId="77777777" w:rsidR="00186FE8" w:rsidRPr="00186FE8" w:rsidRDefault="00186FE8" w:rsidP="00186FE8">
      <w:p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i/>
          <w:iCs/>
          <w:kern w:val="0"/>
          <w:sz w:val="24"/>
          <w:szCs w:val="24"/>
          <w:lang w:eastAsia="el-GR"/>
          <w14:ligatures w14:val="none"/>
        </w:rPr>
        <w:t>Ενίσχυση της διεθνοποίησης, της ακαδημαϊκής αριστείας και των ελληνοκινεζικών εκπαιδευτικών δεσμών με επίκεντρο τα Ευφυή Ψηφιακά Συστήματα.</w:t>
      </w:r>
    </w:p>
    <w:p w14:paraId="77206B05" w14:textId="76F4F17A" w:rsidR="00186FE8" w:rsidRPr="00186FE8" w:rsidRDefault="00186FE8" w:rsidP="00186FE8">
      <w:p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 xml:space="preserve">Σε κλίμα ιδιαίτερης θέρμης και αμοιβαίας εκτίμησης πραγματοποιήθηκε την Τρίτη, 21 Ιουλίου 2026, επίσημη συνάντηση μεταξύ των διοικήσεων του </w:t>
      </w:r>
      <w:r w:rsidRPr="00186FE8">
        <w:rPr>
          <w:rFonts w:ascii="Arial" w:eastAsia="Times New Roman" w:hAnsi="Arial" w:cs="Arial"/>
          <w:b/>
          <w:bCs/>
          <w:kern w:val="0"/>
          <w:sz w:val="24"/>
          <w:szCs w:val="24"/>
          <w:lang w:eastAsia="el-GR"/>
          <w14:ligatures w14:val="none"/>
        </w:rPr>
        <w:t>Πανεπιστημίου Πελοποννήσου (ΠΑΠΕΛ)</w:t>
      </w:r>
      <w:r w:rsidRPr="00186FE8">
        <w:rPr>
          <w:rFonts w:ascii="Arial" w:eastAsia="Times New Roman" w:hAnsi="Arial" w:cs="Arial"/>
          <w:kern w:val="0"/>
          <w:sz w:val="24"/>
          <w:szCs w:val="24"/>
          <w:lang w:eastAsia="el-GR"/>
          <w14:ligatures w14:val="none"/>
        </w:rPr>
        <w:t xml:space="preserve"> και του </w:t>
      </w:r>
      <w:r w:rsidRPr="00186FE8">
        <w:rPr>
          <w:rFonts w:ascii="Arial" w:eastAsia="Times New Roman" w:hAnsi="Arial" w:cs="Arial"/>
          <w:b/>
          <w:bCs/>
          <w:kern w:val="0"/>
          <w:sz w:val="24"/>
          <w:szCs w:val="24"/>
          <w:lang w:eastAsia="el-GR"/>
          <w14:ligatures w14:val="none"/>
        </w:rPr>
        <w:t xml:space="preserve">Πανεπιστημίου </w:t>
      </w:r>
      <w:r>
        <w:rPr>
          <w:rFonts w:ascii="Arial" w:eastAsia="Times New Roman" w:hAnsi="Arial" w:cs="Arial"/>
          <w:b/>
          <w:bCs/>
          <w:kern w:val="0"/>
          <w:sz w:val="24"/>
          <w:szCs w:val="24"/>
          <w:lang w:eastAsia="el-GR"/>
          <w14:ligatures w14:val="none"/>
        </w:rPr>
        <w:t>Επιστημών</w:t>
      </w:r>
      <w:r w:rsidRPr="00186FE8">
        <w:rPr>
          <w:rFonts w:ascii="Arial" w:eastAsia="Times New Roman" w:hAnsi="Arial" w:cs="Arial"/>
          <w:b/>
          <w:bCs/>
          <w:kern w:val="0"/>
          <w:sz w:val="24"/>
          <w:szCs w:val="24"/>
          <w:lang w:eastAsia="el-GR"/>
          <w14:ligatures w14:val="none"/>
        </w:rPr>
        <w:t xml:space="preserve"> </w:t>
      </w:r>
      <w:r>
        <w:rPr>
          <w:rFonts w:ascii="Arial" w:eastAsia="Times New Roman" w:hAnsi="Arial" w:cs="Arial"/>
          <w:b/>
          <w:bCs/>
          <w:kern w:val="0"/>
          <w:sz w:val="24"/>
          <w:szCs w:val="24"/>
          <w:lang w:eastAsia="el-GR"/>
          <w14:ligatures w14:val="none"/>
        </w:rPr>
        <w:t>&amp;</w:t>
      </w:r>
      <w:r w:rsidRPr="00186FE8">
        <w:rPr>
          <w:rFonts w:ascii="Arial" w:eastAsia="Times New Roman" w:hAnsi="Arial" w:cs="Arial"/>
          <w:b/>
          <w:bCs/>
          <w:kern w:val="0"/>
          <w:sz w:val="24"/>
          <w:szCs w:val="24"/>
          <w:lang w:eastAsia="el-GR"/>
          <w14:ligatures w14:val="none"/>
        </w:rPr>
        <w:t xml:space="preserve"> Μηχανικής της Hunan (Hunan University of Science and Engineering - HUSE)</w:t>
      </w:r>
      <w:r w:rsidRPr="00186FE8">
        <w:rPr>
          <w:rFonts w:ascii="Arial" w:eastAsia="Times New Roman" w:hAnsi="Arial" w:cs="Arial"/>
          <w:kern w:val="0"/>
          <w:sz w:val="24"/>
          <w:szCs w:val="24"/>
          <w:lang w:eastAsia="el-GR"/>
          <w14:ligatures w14:val="none"/>
        </w:rPr>
        <w:t xml:space="preserve">. Στο πλαίσιο της συνάντησης υπεγράφη διμερές </w:t>
      </w:r>
      <w:r w:rsidRPr="00186FE8">
        <w:rPr>
          <w:rFonts w:ascii="Arial" w:eastAsia="Times New Roman" w:hAnsi="Arial" w:cs="Arial"/>
          <w:b/>
          <w:bCs/>
          <w:kern w:val="0"/>
          <w:sz w:val="24"/>
          <w:szCs w:val="24"/>
          <w:lang w:eastAsia="el-GR"/>
          <w14:ligatures w14:val="none"/>
        </w:rPr>
        <w:t>Σύμφωνο Συνεργασίας (Cooperation Agreement)</w:t>
      </w:r>
      <w:r w:rsidRPr="00186FE8">
        <w:rPr>
          <w:rFonts w:ascii="Arial" w:eastAsia="Times New Roman" w:hAnsi="Arial" w:cs="Arial"/>
          <w:kern w:val="0"/>
          <w:sz w:val="24"/>
          <w:szCs w:val="24"/>
          <w:lang w:eastAsia="el-GR"/>
          <w14:ligatures w14:val="none"/>
        </w:rPr>
        <w:t xml:space="preserve"> για την τακτική και συστηματική ανταλλαγή διδακτικού και ερευνητικού προσωπικού μεταξύ των δύο </w:t>
      </w:r>
      <w:r>
        <w:rPr>
          <w:rFonts w:ascii="Arial" w:eastAsia="Times New Roman" w:hAnsi="Arial" w:cs="Arial"/>
          <w:kern w:val="0"/>
          <w:sz w:val="24"/>
          <w:szCs w:val="24"/>
          <w:lang w:eastAsia="el-GR"/>
          <w14:ligatures w14:val="none"/>
        </w:rPr>
        <w:t>Ι</w:t>
      </w:r>
      <w:r w:rsidRPr="00186FE8">
        <w:rPr>
          <w:rFonts w:ascii="Arial" w:eastAsia="Times New Roman" w:hAnsi="Arial" w:cs="Arial"/>
          <w:kern w:val="0"/>
          <w:sz w:val="24"/>
          <w:szCs w:val="24"/>
          <w:lang w:eastAsia="el-GR"/>
          <w14:ligatures w14:val="none"/>
        </w:rPr>
        <w:t xml:space="preserve">δρυμάτων. </w:t>
      </w:r>
    </w:p>
    <w:p w14:paraId="31B6A696" w14:textId="35899D86" w:rsidR="00186FE8" w:rsidRPr="00186FE8" w:rsidRDefault="00186FE8" w:rsidP="00186FE8">
      <w:p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 xml:space="preserve">Η συμφωνία αυτή έρχεται να εδραιώσει και να διευρύνει την ήδη επιτυχημένη στρατηγική σύμπραξη των δύο πανεπιστημίων, με αιχμή του δόρατος την έναρξη του κοινού προγράμματος </w:t>
      </w:r>
      <w:r w:rsidR="007A4189">
        <w:rPr>
          <w:rFonts w:ascii="Arial" w:eastAsia="Times New Roman" w:hAnsi="Arial" w:cs="Arial"/>
          <w:kern w:val="0"/>
          <w:sz w:val="24"/>
          <w:szCs w:val="24"/>
          <w:lang w:eastAsia="el-GR"/>
          <w14:ligatures w14:val="none"/>
        </w:rPr>
        <w:t xml:space="preserve">προπτυχιακών </w:t>
      </w:r>
      <w:r w:rsidRPr="00186FE8">
        <w:rPr>
          <w:rFonts w:ascii="Arial" w:eastAsia="Times New Roman" w:hAnsi="Arial" w:cs="Arial"/>
          <w:kern w:val="0"/>
          <w:sz w:val="24"/>
          <w:szCs w:val="24"/>
          <w:lang w:eastAsia="el-GR"/>
          <w14:ligatures w14:val="none"/>
        </w:rPr>
        <w:t xml:space="preserve">σπουδών </w:t>
      </w:r>
      <w:r w:rsidRPr="00186FE8">
        <w:rPr>
          <w:rFonts w:ascii="Arial" w:eastAsia="Times New Roman" w:hAnsi="Arial" w:cs="Arial"/>
          <w:i/>
          <w:iCs/>
          <w:kern w:val="0"/>
          <w:sz w:val="24"/>
          <w:szCs w:val="24"/>
          <w:lang w:eastAsia="el-GR"/>
          <w14:ligatures w14:val="none"/>
        </w:rPr>
        <w:t>Bachelor of Science in Intelligent Digital Systems</w:t>
      </w:r>
      <w:r w:rsidRPr="00186FE8">
        <w:rPr>
          <w:rFonts w:ascii="Arial" w:eastAsia="Times New Roman" w:hAnsi="Arial" w:cs="Arial"/>
          <w:kern w:val="0"/>
          <w:sz w:val="24"/>
          <w:szCs w:val="24"/>
          <w:lang w:eastAsia="el-GR"/>
          <w14:ligatures w14:val="none"/>
        </w:rPr>
        <w:t xml:space="preserve"> στην Κίνα. </w:t>
      </w:r>
    </w:p>
    <w:p w14:paraId="4721A76D" w14:textId="77777777" w:rsidR="00186FE8" w:rsidRPr="00186FE8" w:rsidRDefault="00186FE8" w:rsidP="00186FE8">
      <w:pPr>
        <w:spacing w:after="100" w:afterAutospacing="1" w:line="240" w:lineRule="auto"/>
        <w:jc w:val="both"/>
        <w:outlineLvl w:val="2"/>
        <w:rPr>
          <w:rFonts w:ascii="Arial" w:eastAsia="Times New Roman" w:hAnsi="Arial" w:cs="Arial"/>
          <w:b/>
          <w:bCs/>
          <w:kern w:val="0"/>
          <w:sz w:val="27"/>
          <w:szCs w:val="27"/>
          <w:lang w:eastAsia="el-GR"/>
          <w14:ligatures w14:val="none"/>
        </w:rPr>
      </w:pPr>
      <w:r w:rsidRPr="00186FE8">
        <w:rPr>
          <w:rFonts w:ascii="Arial" w:eastAsia="Times New Roman" w:hAnsi="Arial" w:cs="Arial"/>
          <w:b/>
          <w:bCs/>
          <w:kern w:val="0"/>
          <w:sz w:val="27"/>
          <w:szCs w:val="27"/>
          <w:lang w:eastAsia="el-GR"/>
          <w14:ligatures w14:val="none"/>
        </w:rPr>
        <w:t>Στόχοι και Αντικείμενο του Συμφώνου Συνεργασίας</w:t>
      </w:r>
    </w:p>
    <w:p w14:paraId="7120DFC1" w14:textId="714A51AF" w:rsidR="00186FE8" w:rsidRPr="00186FE8" w:rsidRDefault="00186FE8" w:rsidP="00186FE8">
      <w:p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 xml:space="preserve">Το Σύμφωνο Συνεργασίας </w:t>
      </w:r>
      <w:r w:rsidR="007A4189">
        <w:rPr>
          <w:rFonts w:ascii="Arial" w:eastAsia="Times New Roman" w:hAnsi="Arial" w:cs="Arial"/>
          <w:kern w:val="0"/>
          <w:sz w:val="24"/>
          <w:szCs w:val="24"/>
          <w:lang w:eastAsia="el-GR"/>
          <w14:ligatures w14:val="none"/>
        </w:rPr>
        <w:t>σ</w:t>
      </w:r>
      <w:r w:rsidRPr="00186FE8">
        <w:rPr>
          <w:rFonts w:ascii="Arial" w:eastAsia="Times New Roman" w:hAnsi="Arial" w:cs="Arial"/>
          <w:kern w:val="0"/>
          <w:sz w:val="24"/>
          <w:szCs w:val="24"/>
          <w:lang w:eastAsia="el-GR"/>
          <w14:ligatures w14:val="none"/>
        </w:rPr>
        <w:t xml:space="preserve">τοχεύει στη δημιουργία μίας μόνιμης και δομημένης πλατφόρμας ακαδημαϊκής αλληλεπίδρασης για τα μέλη ΔΕΠ, τους ερευνητές και τους επισκέπτες καθηγητές των δύο ιδρυμάτων. </w:t>
      </w:r>
    </w:p>
    <w:p w14:paraId="1534E32E" w14:textId="77777777" w:rsidR="00186FE8" w:rsidRPr="00186FE8" w:rsidRDefault="00186FE8" w:rsidP="00186FE8">
      <w:p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 xml:space="preserve">Ειδικότερα, οι βασικοί άξονες της συμφωνίας περιλαμβάνουν: </w:t>
      </w:r>
    </w:p>
    <w:p w14:paraId="28FC1D20" w14:textId="67537501" w:rsidR="00186FE8" w:rsidRPr="00186FE8" w:rsidRDefault="00186FE8" w:rsidP="00186FE8">
      <w:pPr>
        <w:numPr>
          <w:ilvl w:val="0"/>
          <w:numId w:val="1"/>
        </w:num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Ανταλλαγή και Αμοιβαίες Επισκέψεις Καθηγητών</w:t>
      </w:r>
    </w:p>
    <w:p w14:paraId="6AF61E0D" w14:textId="2428A03B" w:rsidR="00186FE8" w:rsidRPr="00186FE8" w:rsidRDefault="00186FE8" w:rsidP="00186FE8">
      <w:pPr>
        <w:numPr>
          <w:ilvl w:val="0"/>
          <w:numId w:val="1"/>
        </w:num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 xml:space="preserve">Ενίσχυση Διδακτικής Επάρκειας &amp; Ακαδημαϊκών Οριζόντων </w:t>
      </w:r>
    </w:p>
    <w:p w14:paraId="7EEBD939" w14:textId="14FE8D62" w:rsidR="00186FE8" w:rsidRPr="00186FE8" w:rsidRDefault="00186FE8" w:rsidP="00186FE8">
      <w:pPr>
        <w:numPr>
          <w:ilvl w:val="0"/>
          <w:numId w:val="1"/>
        </w:num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 xml:space="preserve">Διεθνοποίηση Ακαδημαϊκού Δυναμικού </w:t>
      </w:r>
    </w:p>
    <w:p w14:paraId="38F94D54" w14:textId="46F8ACEC" w:rsidR="00186FE8" w:rsidRPr="00186FE8" w:rsidRDefault="00186FE8" w:rsidP="00186FE8">
      <w:pPr>
        <w:numPr>
          <w:ilvl w:val="0"/>
          <w:numId w:val="1"/>
        </w:num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 xml:space="preserve">Κοινή Ερευνητική Δραστηριότητα </w:t>
      </w:r>
    </w:p>
    <w:p w14:paraId="4F185F77" w14:textId="77777777" w:rsidR="00186FE8" w:rsidRPr="00186FE8" w:rsidRDefault="00186FE8" w:rsidP="00186FE8">
      <w:pPr>
        <w:spacing w:after="100" w:afterAutospacing="1" w:line="240" w:lineRule="auto"/>
        <w:jc w:val="both"/>
        <w:outlineLvl w:val="2"/>
        <w:rPr>
          <w:rFonts w:ascii="Arial" w:eastAsia="Times New Roman" w:hAnsi="Arial" w:cs="Arial"/>
          <w:b/>
          <w:bCs/>
          <w:kern w:val="0"/>
          <w:sz w:val="27"/>
          <w:szCs w:val="27"/>
          <w:lang w:eastAsia="el-GR"/>
          <w14:ligatures w14:val="none"/>
        </w:rPr>
      </w:pPr>
      <w:r w:rsidRPr="00186FE8">
        <w:rPr>
          <w:rFonts w:ascii="Arial" w:eastAsia="Times New Roman" w:hAnsi="Arial" w:cs="Arial"/>
          <w:b/>
          <w:bCs/>
          <w:kern w:val="0"/>
          <w:sz w:val="27"/>
          <w:szCs w:val="27"/>
          <w:lang w:eastAsia="el-GR"/>
          <w14:ligatures w14:val="none"/>
        </w:rPr>
        <w:t>Δηλώσεις της Πρυτάνεως του Πανεπιστημίου Πελοποννήσου</w:t>
      </w:r>
    </w:p>
    <w:p w14:paraId="75132ACC" w14:textId="77777777" w:rsidR="00186FE8" w:rsidRPr="00186FE8" w:rsidRDefault="00186FE8" w:rsidP="00186FE8">
      <w:p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 xml:space="preserve">Η Πρύτανης του Πανεπιστημίου Πελοποννήσου, </w:t>
      </w:r>
      <w:r w:rsidRPr="00186FE8">
        <w:rPr>
          <w:rFonts w:ascii="Arial" w:eastAsia="Times New Roman" w:hAnsi="Arial" w:cs="Arial"/>
          <w:b/>
          <w:bCs/>
          <w:kern w:val="0"/>
          <w:sz w:val="24"/>
          <w:szCs w:val="24"/>
          <w:lang w:eastAsia="el-GR"/>
          <w14:ligatures w14:val="none"/>
        </w:rPr>
        <w:t>Καθηγήτρια Σοφία Ζύγα</w:t>
      </w:r>
      <w:r w:rsidRPr="00186FE8">
        <w:rPr>
          <w:rFonts w:ascii="Arial" w:eastAsia="Times New Roman" w:hAnsi="Arial" w:cs="Arial"/>
          <w:kern w:val="0"/>
          <w:sz w:val="24"/>
          <w:szCs w:val="24"/>
          <w:lang w:eastAsia="el-GR"/>
          <w14:ligatures w14:val="none"/>
        </w:rPr>
        <w:t xml:space="preserve">, καλωσορίζοντας την κινεζική αντιπροσωπεία, τόνισε: </w:t>
      </w:r>
    </w:p>
    <w:p w14:paraId="7B5DDAC1" w14:textId="77777777" w:rsidR="00186FE8" w:rsidRPr="00186FE8" w:rsidRDefault="00186FE8" w:rsidP="00186FE8">
      <w:p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 xml:space="preserve">«Η επίσκεψη της αντιπροσωπείας του Πανεπιστημίου HUSE αποτελεί ιστορικό ορόσημο για τη συνεργασία μας. Το κοινό πρόγραμμα Ευφυών Ψηφιακών Συστημάτων δεν είναι απλώς ένα νέο ακαδημαϊκό εγχείρημα, αλλά μια στρατηγική επένδυση στο μέλλον. Το Πανεπιστήμιο Πελοποννήσου θέτει στη διάθεση της πρωτοβουλίας αυτής το πιο διακεκριμένο ακαδημαϊκό προσωπικό του και την υψηλή τεχνογνωσία του στους τομείς της Τεχνητής Νοημοσύνης, της Επιστήμης Δεδομένων και των Ψηφιακών Τεχνολογιών. Ελλάδα και Κίνα, </w:t>
      </w:r>
      <w:r w:rsidRPr="00186FE8">
        <w:rPr>
          <w:rFonts w:ascii="Arial" w:eastAsia="Times New Roman" w:hAnsi="Arial" w:cs="Arial"/>
          <w:kern w:val="0"/>
          <w:sz w:val="24"/>
          <w:szCs w:val="24"/>
          <w:lang w:eastAsia="el-GR"/>
          <w14:ligatures w14:val="none"/>
        </w:rPr>
        <w:lastRenderedPageBreak/>
        <w:t xml:space="preserve">δύο αρχαίοι πολιτισμοί, χτίζουν γέφυρες προς το μέλλον μέσω της εκπαίδευσης και της καινοτομίας.» </w:t>
      </w:r>
    </w:p>
    <w:p w14:paraId="02907726" w14:textId="77777777" w:rsidR="00186FE8" w:rsidRPr="00186FE8" w:rsidRDefault="00186FE8" w:rsidP="00186FE8">
      <w:pPr>
        <w:spacing w:after="100" w:afterAutospacing="1" w:line="240" w:lineRule="auto"/>
        <w:jc w:val="both"/>
        <w:outlineLvl w:val="2"/>
        <w:rPr>
          <w:rFonts w:ascii="Arial" w:eastAsia="Times New Roman" w:hAnsi="Arial" w:cs="Arial"/>
          <w:b/>
          <w:bCs/>
          <w:kern w:val="0"/>
          <w:sz w:val="27"/>
          <w:szCs w:val="27"/>
          <w:lang w:eastAsia="el-GR"/>
          <w14:ligatures w14:val="none"/>
        </w:rPr>
      </w:pPr>
      <w:r w:rsidRPr="00186FE8">
        <w:rPr>
          <w:rFonts w:ascii="Arial" w:eastAsia="Times New Roman" w:hAnsi="Arial" w:cs="Arial"/>
          <w:b/>
          <w:bCs/>
          <w:kern w:val="0"/>
          <w:sz w:val="27"/>
          <w:szCs w:val="27"/>
          <w:lang w:eastAsia="el-GR"/>
          <w14:ligatures w14:val="none"/>
        </w:rPr>
        <w:t>Πρόγραμμα Συνάντησης &amp; Μελλοντικά Βήματα</w:t>
      </w:r>
    </w:p>
    <w:p w14:paraId="7B379DCE" w14:textId="77777777" w:rsidR="00186FE8" w:rsidRPr="00186FE8" w:rsidRDefault="00186FE8" w:rsidP="00186FE8">
      <w:pPr>
        <w:spacing w:after="100" w:afterAutospacing="1" w:line="240" w:lineRule="auto"/>
        <w:jc w:val="both"/>
        <w:rPr>
          <w:rFonts w:ascii="Arial" w:eastAsia="Times New Roman" w:hAnsi="Arial" w:cs="Arial"/>
          <w:kern w:val="0"/>
          <w:sz w:val="24"/>
          <w:szCs w:val="24"/>
          <w:lang w:eastAsia="el-GR"/>
          <w14:ligatures w14:val="none"/>
        </w:rPr>
      </w:pPr>
      <w:r w:rsidRPr="00186FE8">
        <w:rPr>
          <w:rFonts w:ascii="Arial" w:eastAsia="Times New Roman" w:hAnsi="Arial" w:cs="Arial"/>
          <w:kern w:val="0"/>
          <w:sz w:val="24"/>
          <w:szCs w:val="24"/>
          <w:lang w:eastAsia="el-GR"/>
          <w14:ligatures w14:val="none"/>
        </w:rPr>
        <w:t xml:space="preserve">Κατά τη διάρκεια των συζητήσεων οριστικοποιήθηκαν οι διδακτικές ρυθμίσεις για την πρώτη φάση του κοινού προγράμματος σπουδών, οι εγγραφές των φοιτητών με καθεστώς διπλής ιδιότητας (dual student status), καθώς και το πρόγραμμα αποστολής διδασκόντων του ΠΑΠΕΛ στην Κίνα. Παράλληλα, εξετάστηκαν οι προοπτικές διεύρυνσης της συνεργασίας σε επίπεδο κοινών ερευνητικών έργων και η σκοπιμότητα υποβολής προτάσεων για νέα εκπαιδευτικά προγράμματα. </w:t>
      </w:r>
    </w:p>
    <w:p w14:paraId="7D5122D9" w14:textId="77777777" w:rsidR="002F76A0" w:rsidRDefault="002F76A0"/>
    <w:sectPr w:rsidR="002F76A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3E2C"/>
    <w:multiLevelType w:val="multilevel"/>
    <w:tmpl w:val="B7EA0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3C4DC9"/>
    <w:multiLevelType w:val="multilevel"/>
    <w:tmpl w:val="C524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4746044">
    <w:abstractNumId w:val="1"/>
  </w:num>
  <w:num w:numId="2" w16cid:durableId="875387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FE8"/>
    <w:rsid w:val="00186FE8"/>
    <w:rsid w:val="002F76A0"/>
    <w:rsid w:val="007A41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7A40"/>
  <w15:chartTrackingRefBased/>
  <w15:docId w15:val="{C58D6171-D12D-40F5-9238-8D4F3A44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86F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86F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186FE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unhideWhenUsed/>
    <w:qFormat/>
    <w:rsid w:val="00186FE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86FE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86FE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86FE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86FE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86FE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86FE8"/>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186FE8"/>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rsid w:val="00186FE8"/>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rsid w:val="00186FE8"/>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186FE8"/>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186FE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86FE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86FE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86FE8"/>
    <w:rPr>
      <w:rFonts w:eastAsiaTheme="majorEastAsia" w:cstheme="majorBidi"/>
      <w:color w:val="272727" w:themeColor="text1" w:themeTint="D8"/>
    </w:rPr>
  </w:style>
  <w:style w:type="paragraph" w:styleId="a3">
    <w:name w:val="Title"/>
    <w:basedOn w:val="a"/>
    <w:next w:val="a"/>
    <w:link w:val="Char"/>
    <w:uiPriority w:val="10"/>
    <w:qFormat/>
    <w:rsid w:val="00186F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86FE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86FE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86FE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86FE8"/>
    <w:pPr>
      <w:spacing w:before="160"/>
      <w:jc w:val="center"/>
    </w:pPr>
    <w:rPr>
      <w:i/>
      <w:iCs/>
      <w:color w:val="404040" w:themeColor="text1" w:themeTint="BF"/>
    </w:rPr>
  </w:style>
  <w:style w:type="character" w:customStyle="1" w:styleId="Char1">
    <w:name w:val="Απόσπασμα Char"/>
    <w:basedOn w:val="a0"/>
    <w:link w:val="a5"/>
    <w:uiPriority w:val="29"/>
    <w:rsid w:val="00186FE8"/>
    <w:rPr>
      <w:i/>
      <w:iCs/>
      <w:color w:val="404040" w:themeColor="text1" w:themeTint="BF"/>
    </w:rPr>
  </w:style>
  <w:style w:type="paragraph" w:styleId="a6">
    <w:name w:val="List Paragraph"/>
    <w:basedOn w:val="a"/>
    <w:uiPriority w:val="34"/>
    <w:qFormat/>
    <w:rsid w:val="00186FE8"/>
    <w:pPr>
      <w:ind w:left="720"/>
      <w:contextualSpacing/>
    </w:pPr>
  </w:style>
  <w:style w:type="character" w:styleId="a7">
    <w:name w:val="Intense Emphasis"/>
    <w:basedOn w:val="a0"/>
    <w:uiPriority w:val="21"/>
    <w:qFormat/>
    <w:rsid w:val="00186FE8"/>
    <w:rPr>
      <w:i/>
      <w:iCs/>
      <w:color w:val="2F5496" w:themeColor="accent1" w:themeShade="BF"/>
    </w:rPr>
  </w:style>
  <w:style w:type="paragraph" w:styleId="a8">
    <w:name w:val="Intense Quote"/>
    <w:basedOn w:val="a"/>
    <w:next w:val="a"/>
    <w:link w:val="Char2"/>
    <w:uiPriority w:val="30"/>
    <w:qFormat/>
    <w:rsid w:val="00186F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186FE8"/>
    <w:rPr>
      <w:i/>
      <w:iCs/>
      <w:color w:val="2F5496" w:themeColor="accent1" w:themeShade="BF"/>
    </w:rPr>
  </w:style>
  <w:style w:type="character" w:styleId="a9">
    <w:name w:val="Intense Reference"/>
    <w:basedOn w:val="a0"/>
    <w:uiPriority w:val="32"/>
    <w:qFormat/>
    <w:rsid w:val="00186FE8"/>
    <w:rPr>
      <w:b/>
      <w:bCs/>
      <w:smallCaps/>
      <w:color w:val="2F5496" w:themeColor="accent1" w:themeShade="BF"/>
      <w:spacing w:val="5"/>
    </w:rPr>
  </w:style>
  <w:style w:type="paragraph" w:styleId="Web">
    <w:name w:val="Normal (Web)"/>
    <w:basedOn w:val="a"/>
    <w:uiPriority w:val="99"/>
    <w:semiHidden/>
    <w:unhideWhenUsed/>
    <w:rsid w:val="00186FE8"/>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758441">
      <w:bodyDiv w:val="1"/>
      <w:marLeft w:val="0"/>
      <w:marRight w:val="0"/>
      <w:marTop w:val="0"/>
      <w:marBottom w:val="0"/>
      <w:divBdr>
        <w:top w:val="none" w:sz="0" w:space="0" w:color="auto"/>
        <w:left w:val="none" w:sz="0" w:space="0" w:color="auto"/>
        <w:bottom w:val="none" w:sz="0" w:space="0" w:color="auto"/>
        <w:right w:val="none" w:sz="0" w:space="0" w:color="auto"/>
      </w:divBdr>
      <w:divsChild>
        <w:div w:id="5455419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433</Words>
  <Characters>2339</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PAPADOPOULOU</dc:creator>
  <cp:keywords/>
  <dc:description/>
  <cp:lastModifiedBy>GEORGIA PAPADOPOULOU</cp:lastModifiedBy>
  <cp:revision>2</cp:revision>
  <dcterms:created xsi:type="dcterms:W3CDTF">2026-07-22T07:03:00Z</dcterms:created>
  <dcterms:modified xsi:type="dcterms:W3CDTF">2026-07-22T07:12:00Z</dcterms:modified>
</cp:coreProperties>
</file>